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9D" w:rsidRPr="00EF2D61" w:rsidRDefault="007D139D" w:rsidP="007D139D">
      <w:pPr>
        <w:spacing w:line="540" w:lineRule="exact"/>
        <w:rPr>
          <w:rFonts w:ascii="Times New Roman" w:eastAsia="黑体" w:hint="eastAsia"/>
          <w:bCs/>
          <w:szCs w:val="32"/>
        </w:rPr>
      </w:pPr>
      <w:r w:rsidRPr="003E29AC">
        <w:rPr>
          <w:rFonts w:ascii="黑体" w:eastAsia="黑体" w:hAnsi="黑体"/>
          <w:bCs/>
          <w:szCs w:val="32"/>
        </w:rPr>
        <w:t>附件3</w:t>
      </w:r>
    </w:p>
    <w:p w:rsidR="007D139D" w:rsidRPr="00DC008E" w:rsidRDefault="007D139D" w:rsidP="007D139D">
      <w:pPr>
        <w:widowControl/>
        <w:adjustRightInd w:val="0"/>
        <w:snapToGrid w:val="0"/>
        <w:spacing w:line="560" w:lineRule="exact"/>
        <w:rPr>
          <w:rFonts w:ascii="Times New Roman" w:eastAsia="黑体"/>
          <w:bCs/>
          <w:szCs w:val="32"/>
        </w:rPr>
      </w:pPr>
    </w:p>
    <w:p w:rsidR="007D139D" w:rsidRDefault="007D139D" w:rsidP="007D139D">
      <w:pPr>
        <w:adjustRightInd w:val="0"/>
        <w:snapToGrid w:val="0"/>
        <w:spacing w:line="740" w:lineRule="exact"/>
        <w:jc w:val="center"/>
        <w:rPr>
          <w:rFonts w:ascii="方正小标宋简体" w:eastAsia="方正小标宋简体" w:hAnsi="宋体" w:hint="eastAsia"/>
          <w:bCs/>
          <w:kern w:val="0"/>
          <w:sz w:val="44"/>
          <w:szCs w:val="44"/>
        </w:rPr>
      </w:pPr>
      <w:r w:rsidRPr="003E29AC">
        <w:rPr>
          <w:rFonts w:ascii="方正小标宋简体" w:eastAsia="方正小标宋简体" w:hAnsi="宋体" w:hint="eastAsia"/>
          <w:bCs/>
          <w:kern w:val="0"/>
          <w:sz w:val="44"/>
          <w:szCs w:val="44"/>
        </w:rPr>
        <w:t>江苏师范大学协同创新中心</w:t>
      </w:r>
    </w:p>
    <w:p w:rsidR="007D139D" w:rsidRPr="003E29AC" w:rsidRDefault="007D139D" w:rsidP="007D139D">
      <w:pPr>
        <w:adjustRightInd w:val="0"/>
        <w:snapToGrid w:val="0"/>
        <w:spacing w:line="740" w:lineRule="exact"/>
        <w:jc w:val="center"/>
        <w:rPr>
          <w:rFonts w:ascii="方正小标宋简体" w:eastAsia="方正小标宋简体" w:hAnsi="宋体" w:hint="eastAsia"/>
          <w:bCs/>
          <w:kern w:val="0"/>
          <w:sz w:val="44"/>
          <w:szCs w:val="44"/>
        </w:rPr>
      </w:pPr>
      <w:r w:rsidRPr="003E29AC">
        <w:rPr>
          <w:rFonts w:ascii="方正小标宋简体" w:eastAsia="方正小标宋简体" w:hAnsi="宋体" w:hint="eastAsia"/>
          <w:bCs/>
          <w:kern w:val="0"/>
          <w:sz w:val="44"/>
          <w:szCs w:val="44"/>
        </w:rPr>
        <w:t>人员聘任与考评管理办法（2014年修订）</w:t>
      </w:r>
    </w:p>
    <w:p w:rsidR="007D139D" w:rsidRPr="00DC008E" w:rsidRDefault="007D139D" w:rsidP="007D139D">
      <w:pPr>
        <w:adjustRightInd w:val="0"/>
        <w:snapToGrid w:val="0"/>
        <w:spacing w:line="560" w:lineRule="exact"/>
        <w:ind w:firstLineChars="200" w:firstLine="422"/>
        <w:jc w:val="center"/>
        <w:rPr>
          <w:rFonts w:ascii="Times New Roman"/>
          <w:b/>
          <w:bCs/>
          <w:kern w:val="0"/>
          <w:szCs w:val="32"/>
        </w:rPr>
      </w:pPr>
    </w:p>
    <w:p w:rsidR="007D139D" w:rsidRPr="007D139D" w:rsidRDefault="007D139D" w:rsidP="007D139D">
      <w:pPr>
        <w:adjustRightInd w:val="0"/>
        <w:snapToGrid w:val="0"/>
        <w:spacing w:before="100" w:beforeAutospacing="1" w:after="100" w:afterAutospacing="1" w:line="560" w:lineRule="exact"/>
        <w:jc w:val="center"/>
        <w:rPr>
          <w:rFonts w:ascii="黑体" w:eastAsia="黑体" w:hAnsi="黑体"/>
          <w:bCs/>
          <w:kern w:val="0"/>
          <w:sz w:val="28"/>
          <w:szCs w:val="28"/>
        </w:rPr>
      </w:pPr>
      <w:r w:rsidRPr="007D139D">
        <w:rPr>
          <w:rFonts w:ascii="黑体" w:eastAsia="黑体" w:hAnsi="黑体"/>
          <w:bCs/>
          <w:kern w:val="0"/>
          <w:sz w:val="28"/>
          <w:szCs w:val="28"/>
        </w:rPr>
        <w:t>第一章</w:t>
      </w:r>
      <w:r w:rsidRPr="007D139D">
        <w:rPr>
          <w:rFonts w:ascii="黑体" w:eastAsia="黑体" w:hAnsi="黑体" w:hint="eastAsia"/>
          <w:bCs/>
          <w:kern w:val="0"/>
          <w:sz w:val="28"/>
          <w:szCs w:val="28"/>
        </w:rPr>
        <w:t xml:space="preserve">  </w:t>
      </w:r>
      <w:r w:rsidRPr="007D139D">
        <w:rPr>
          <w:rFonts w:ascii="黑体" w:eastAsia="黑体" w:hAnsi="黑体"/>
          <w:bCs/>
          <w:kern w:val="0"/>
          <w:sz w:val="28"/>
          <w:szCs w:val="28"/>
        </w:rPr>
        <w:t>总则</w:t>
      </w:r>
    </w:p>
    <w:p w:rsidR="007D139D"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bCs/>
          <w:sz w:val="28"/>
          <w:szCs w:val="28"/>
        </w:rPr>
        <w:t>第一条</w:t>
      </w:r>
      <w:r w:rsidRPr="007D139D">
        <w:rPr>
          <w:rFonts w:ascii="仿宋" w:eastAsia="仿宋" w:hAnsi="仿宋" w:hint="eastAsia"/>
          <w:sz w:val="28"/>
          <w:szCs w:val="28"/>
        </w:rPr>
        <w:t xml:space="preserve"> </w:t>
      </w:r>
      <w:r w:rsidRPr="007D139D">
        <w:rPr>
          <w:rFonts w:ascii="仿宋" w:eastAsia="仿宋" w:hAnsi="仿宋"/>
          <w:kern w:val="0"/>
          <w:sz w:val="28"/>
          <w:szCs w:val="28"/>
        </w:rPr>
        <w:t>江苏师范大学协同创新中心（以下简称</w:t>
      </w:r>
      <w:r w:rsidRPr="007D139D">
        <w:rPr>
          <w:rFonts w:ascii="仿宋" w:eastAsia="仿宋" w:hAnsi="仿宋" w:hint="eastAsia"/>
          <w:kern w:val="0"/>
          <w:sz w:val="28"/>
          <w:szCs w:val="28"/>
        </w:rPr>
        <w:t>“</w:t>
      </w:r>
      <w:r w:rsidRPr="007D139D">
        <w:rPr>
          <w:rFonts w:ascii="仿宋" w:eastAsia="仿宋" w:hAnsi="仿宋"/>
          <w:kern w:val="0"/>
          <w:sz w:val="28"/>
          <w:szCs w:val="28"/>
        </w:rPr>
        <w:t>中心</w:t>
      </w:r>
      <w:r w:rsidRPr="007D139D">
        <w:rPr>
          <w:rFonts w:ascii="仿宋" w:eastAsia="仿宋" w:hAnsi="仿宋" w:hint="eastAsia"/>
          <w:kern w:val="0"/>
          <w:sz w:val="28"/>
          <w:szCs w:val="28"/>
        </w:rPr>
        <w:t>”</w:t>
      </w:r>
      <w:r w:rsidRPr="007D139D">
        <w:rPr>
          <w:rFonts w:ascii="仿宋" w:eastAsia="仿宋" w:hAnsi="仿宋"/>
          <w:kern w:val="0"/>
          <w:sz w:val="28"/>
          <w:szCs w:val="28"/>
        </w:rPr>
        <w:t>）</w:t>
      </w:r>
      <w:r w:rsidRPr="007D139D">
        <w:rPr>
          <w:rFonts w:ascii="仿宋" w:eastAsia="仿宋" w:hAnsi="仿宋" w:hint="eastAsia"/>
          <w:kern w:val="0"/>
          <w:sz w:val="28"/>
          <w:szCs w:val="28"/>
        </w:rPr>
        <w:t>为</w:t>
      </w:r>
      <w:r w:rsidRPr="007D139D">
        <w:rPr>
          <w:rFonts w:ascii="仿宋" w:eastAsia="仿宋" w:hAnsi="仿宋"/>
          <w:kern w:val="0"/>
          <w:sz w:val="28"/>
          <w:szCs w:val="28"/>
        </w:rPr>
        <w:t>积极探索</w:t>
      </w:r>
      <w:r w:rsidRPr="007D139D">
        <w:rPr>
          <w:rFonts w:ascii="仿宋" w:eastAsia="仿宋" w:hAnsi="仿宋" w:hint="eastAsia"/>
          <w:kern w:val="0"/>
          <w:sz w:val="28"/>
          <w:szCs w:val="28"/>
        </w:rPr>
        <w:t>建立</w:t>
      </w:r>
      <w:r w:rsidRPr="007D139D">
        <w:rPr>
          <w:rFonts w:ascii="仿宋" w:eastAsia="仿宋" w:hAnsi="仿宋"/>
          <w:kern w:val="0"/>
          <w:sz w:val="28"/>
          <w:szCs w:val="28"/>
        </w:rPr>
        <w:t>促进协同创新的人事管理制度，建立以项目为导向的人员聘用方式，增强对国内外优秀人才的吸引和凝聚，造就协同创新的领军人才与团队，推动与科研院所、企业之间的人员合作与交流，优化人才队伍</w:t>
      </w:r>
      <w:r w:rsidRPr="007D139D">
        <w:rPr>
          <w:rFonts w:ascii="仿宋" w:eastAsia="仿宋" w:hAnsi="仿宋" w:hint="eastAsia"/>
          <w:kern w:val="0"/>
          <w:sz w:val="28"/>
          <w:szCs w:val="28"/>
        </w:rPr>
        <w:t>配置，特制订本办法</w:t>
      </w:r>
      <w:r w:rsidRPr="007D139D">
        <w:rPr>
          <w:rFonts w:ascii="仿宋" w:eastAsia="仿宋" w:hAnsi="仿宋"/>
          <w:kern w:val="0"/>
          <w:sz w:val="28"/>
          <w:szCs w:val="28"/>
        </w:rPr>
        <w:t>。</w:t>
      </w:r>
    </w:p>
    <w:p w:rsidR="007D139D" w:rsidRPr="007D139D" w:rsidRDefault="007D139D" w:rsidP="007D139D">
      <w:pPr>
        <w:widowControl/>
        <w:adjustRightInd w:val="0"/>
        <w:snapToGrid w:val="0"/>
        <w:spacing w:before="100" w:beforeAutospacing="1" w:after="100" w:afterAutospacing="1" w:line="560" w:lineRule="exact"/>
        <w:jc w:val="center"/>
        <w:rPr>
          <w:rFonts w:ascii="黑体" w:eastAsia="黑体" w:hAnsi="黑体"/>
          <w:bCs/>
          <w:kern w:val="0"/>
          <w:sz w:val="28"/>
          <w:szCs w:val="28"/>
        </w:rPr>
      </w:pPr>
      <w:r w:rsidRPr="007D139D">
        <w:rPr>
          <w:rFonts w:ascii="黑体" w:eastAsia="黑体" w:hAnsi="黑体"/>
          <w:bCs/>
          <w:kern w:val="0"/>
          <w:sz w:val="28"/>
          <w:szCs w:val="28"/>
        </w:rPr>
        <w:t>第二章</w:t>
      </w:r>
      <w:r w:rsidRPr="007D139D">
        <w:rPr>
          <w:rFonts w:ascii="黑体" w:eastAsia="黑体" w:hAnsi="黑体" w:hint="eastAsia"/>
          <w:bCs/>
          <w:kern w:val="0"/>
          <w:sz w:val="28"/>
          <w:szCs w:val="28"/>
        </w:rPr>
        <w:t xml:space="preserve">  </w:t>
      </w:r>
      <w:r w:rsidRPr="007D139D">
        <w:rPr>
          <w:rFonts w:ascii="黑体" w:eastAsia="黑体" w:hAnsi="黑体"/>
          <w:bCs/>
          <w:kern w:val="0"/>
          <w:sz w:val="28"/>
          <w:szCs w:val="28"/>
        </w:rPr>
        <w:t>聘用管理</w:t>
      </w:r>
    </w:p>
    <w:p w:rsidR="007D139D"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bCs/>
          <w:sz w:val="28"/>
          <w:szCs w:val="28"/>
        </w:rPr>
        <w:t>第二条</w:t>
      </w:r>
      <w:r w:rsidRPr="007D139D">
        <w:rPr>
          <w:rFonts w:ascii="仿宋" w:eastAsia="仿宋" w:hAnsi="仿宋" w:hint="eastAsia"/>
          <w:b/>
          <w:bCs/>
          <w:sz w:val="28"/>
          <w:szCs w:val="28"/>
        </w:rPr>
        <w:t xml:space="preserve"> </w:t>
      </w:r>
      <w:r w:rsidRPr="007D139D">
        <w:rPr>
          <w:rFonts w:ascii="仿宋" w:eastAsia="仿宋" w:hAnsi="仿宋"/>
          <w:sz w:val="28"/>
          <w:szCs w:val="28"/>
        </w:rPr>
        <w:t>聘用原则。根据中心的目标任务、具体要求，按照科学设岗、公开招聘、竞争择优的原则，面向全球公开招聘学术带头人，并由中心</w:t>
      </w:r>
      <w:r w:rsidRPr="007D139D">
        <w:rPr>
          <w:rFonts w:ascii="仿宋" w:eastAsia="仿宋" w:hAnsi="仿宋" w:hint="eastAsia"/>
          <w:sz w:val="28"/>
          <w:szCs w:val="28"/>
        </w:rPr>
        <w:t>管理委员会</w:t>
      </w:r>
      <w:r w:rsidRPr="007D139D">
        <w:rPr>
          <w:rFonts w:ascii="仿宋" w:eastAsia="仿宋" w:hAnsi="仿宋"/>
          <w:sz w:val="28"/>
          <w:szCs w:val="28"/>
        </w:rPr>
        <w:t>组织专家进行综合评估后进行聘用。中心实行中心主任负责制，由中心主任负责组建与管理研究团队。</w:t>
      </w:r>
    </w:p>
    <w:p w:rsidR="007D139D"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bCs/>
          <w:sz w:val="28"/>
          <w:szCs w:val="28"/>
        </w:rPr>
        <w:t>第三条</w:t>
      </w:r>
      <w:r w:rsidRPr="007D139D">
        <w:rPr>
          <w:rFonts w:ascii="仿宋" w:eastAsia="仿宋" w:hAnsi="仿宋" w:hint="eastAsia"/>
          <w:b/>
          <w:bCs/>
          <w:sz w:val="28"/>
          <w:szCs w:val="28"/>
        </w:rPr>
        <w:t xml:space="preserve"> </w:t>
      </w:r>
      <w:r w:rsidRPr="007D139D">
        <w:rPr>
          <w:rFonts w:ascii="仿宋" w:eastAsia="仿宋" w:hAnsi="仿宋"/>
          <w:sz w:val="28"/>
          <w:szCs w:val="28"/>
        </w:rPr>
        <w:t>聘用对象。围绕</w:t>
      </w:r>
      <w:r w:rsidRPr="007D139D">
        <w:rPr>
          <w:rFonts w:ascii="仿宋" w:eastAsia="仿宋" w:hAnsi="仿宋" w:hint="eastAsia"/>
          <w:sz w:val="28"/>
          <w:szCs w:val="28"/>
        </w:rPr>
        <w:t>“</w:t>
      </w:r>
      <w:r w:rsidRPr="007D139D">
        <w:rPr>
          <w:rFonts w:ascii="仿宋" w:eastAsia="仿宋" w:hAnsi="仿宋"/>
          <w:sz w:val="28"/>
          <w:szCs w:val="28"/>
        </w:rPr>
        <w:t>国家急需、世界一流</w:t>
      </w:r>
      <w:r w:rsidRPr="007D139D">
        <w:rPr>
          <w:rFonts w:ascii="仿宋" w:eastAsia="仿宋" w:hAnsi="仿宋" w:hint="eastAsia"/>
          <w:sz w:val="28"/>
          <w:szCs w:val="28"/>
        </w:rPr>
        <w:t>”</w:t>
      </w:r>
      <w:r w:rsidRPr="007D139D">
        <w:rPr>
          <w:rFonts w:ascii="仿宋" w:eastAsia="仿宋" w:hAnsi="仿宋"/>
          <w:sz w:val="28"/>
          <w:szCs w:val="28"/>
        </w:rPr>
        <w:t>和</w:t>
      </w:r>
      <w:r w:rsidRPr="007D139D">
        <w:rPr>
          <w:rFonts w:ascii="仿宋" w:eastAsia="仿宋" w:hAnsi="仿宋" w:hint="eastAsia"/>
          <w:sz w:val="28"/>
          <w:szCs w:val="28"/>
        </w:rPr>
        <w:t>“</w:t>
      </w:r>
      <w:r w:rsidRPr="007D139D">
        <w:rPr>
          <w:rFonts w:ascii="仿宋" w:eastAsia="仿宋" w:hAnsi="仿宋"/>
          <w:sz w:val="28"/>
          <w:szCs w:val="28"/>
        </w:rPr>
        <w:t>江苏急需、全国领先</w:t>
      </w:r>
      <w:r w:rsidRPr="007D139D">
        <w:rPr>
          <w:rFonts w:ascii="仿宋" w:eastAsia="仿宋" w:hAnsi="仿宋" w:hint="eastAsia"/>
          <w:sz w:val="28"/>
          <w:szCs w:val="28"/>
        </w:rPr>
        <w:t>”</w:t>
      </w:r>
      <w:r w:rsidRPr="007D139D">
        <w:rPr>
          <w:rFonts w:ascii="仿宋" w:eastAsia="仿宋" w:hAnsi="仿宋"/>
          <w:sz w:val="28"/>
          <w:szCs w:val="28"/>
        </w:rPr>
        <w:t>的总</w:t>
      </w:r>
      <w:r w:rsidRPr="007D139D">
        <w:rPr>
          <w:rFonts w:ascii="仿宋" w:eastAsia="仿宋" w:hAnsi="仿宋" w:hint="eastAsia"/>
          <w:sz w:val="28"/>
          <w:szCs w:val="28"/>
        </w:rPr>
        <w:t>体要求</w:t>
      </w:r>
      <w:r w:rsidRPr="007D139D">
        <w:rPr>
          <w:rFonts w:ascii="仿宋" w:eastAsia="仿宋" w:hAnsi="仿宋"/>
          <w:sz w:val="28"/>
          <w:szCs w:val="28"/>
        </w:rPr>
        <w:t>，根据协同创新研究任务的需要聘用科研人员、实验人员、管理人员，其中科研人员包括中心主任</w:t>
      </w:r>
      <w:r w:rsidRPr="007D139D">
        <w:rPr>
          <w:rFonts w:ascii="仿宋" w:eastAsia="仿宋" w:hAnsi="仿宋" w:hint="eastAsia"/>
          <w:sz w:val="28"/>
          <w:szCs w:val="28"/>
        </w:rPr>
        <w:t>、平台长、首席专家</w:t>
      </w:r>
      <w:r w:rsidRPr="007D139D">
        <w:rPr>
          <w:rFonts w:ascii="仿宋" w:eastAsia="仿宋" w:hAnsi="仿宋"/>
          <w:sz w:val="28"/>
          <w:szCs w:val="28"/>
        </w:rPr>
        <w:t>（特聘教授）、</w:t>
      </w:r>
      <w:r w:rsidRPr="007D139D">
        <w:rPr>
          <w:rFonts w:ascii="仿宋" w:eastAsia="仿宋" w:hAnsi="仿宋" w:hint="eastAsia"/>
          <w:sz w:val="28"/>
          <w:szCs w:val="28"/>
        </w:rPr>
        <w:t>高级</w:t>
      </w:r>
      <w:r w:rsidRPr="007D139D">
        <w:rPr>
          <w:rFonts w:ascii="仿宋" w:eastAsia="仿宋" w:hAnsi="仿宋"/>
          <w:sz w:val="28"/>
          <w:szCs w:val="28"/>
        </w:rPr>
        <w:t>研究员（教授、</w:t>
      </w:r>
      <w:r w:rsidRPr="007D139D">
        <w:rPr>
          <w:rFonts w:ascii="仿宋" w:eastAsia="仿宋" w:hAnsi="仿宋" w:hint="eastAsia"/>
          <w:sz w:val="28"/>
          <w:szCs w:val="28"/>
        </w:rPr>
        <w:t>海外</w:t>
      </w:r>
      <w:r w:rsidRPr="007D139D">
        <w:rPr>
          <w:rFonts w:ascii="仿宋" w:eastAsia="仿宋" w:hAnsi="仿宋"/>
          <w:sz w:val="28"/>
          <w:szCs w:val="28"/>
        </w:rPr>
        <w:t>副教授）、研究员（博士后、博士）。</w:t>
      </w:r>
    </w:p>
    <w:p w:rsidR="007D139D"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bCs/>
          <w:sz w:val="28"/>
          <w:szCs w:val="28"/>
        </w:rPr>
        <w:t>第四条</w:t>
      </w:r>
      <w:r w:rsidRPr="007D139D">
        <w:rPr>
          <w:rFonts w:ascii="仿宋" w:eastAsia="仿宋" w:hAnsi="仿宋" w:hint="eastAsia"/>
          <w:sz w:val="28"/>
          <w:szCs w:val="28"/>
        </w:rPr>
        <w:t xml:space="preserve"> </w:t>
      </w:r>
      <w:r w:rsidRPr="007D139D">
        <w:rPr>
          <w:rFonts w:ascii="仿宋" w:eastAsia="仿宋" w:hAnsi="仿宋"/>
          <w:sz w:val="28"/>
          <w:szCs w:val="28"/>
        </w:rPr>
        <w:t>聘用条件</w:t>
      </w:r>
      <w:r w:rsidRPr="007D139D">
        <w:rPr>
          <w:rFonts w:ascii="仿宋" w:eastAsia="仿宋" w:hAnsi="仿宋" w:hint="eastAsia"/>
          <w:sz w:val="28"/>
          <w:szCs w:val="28"/>
        </w:rPr>
        <w:t>。</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lastRenderedPageBreak/>
        <w:t>（一）中心主任：具有深厚的学术造诣，其学术水平与世界一流大学的教授相当，具有该领域的国际影响力，</w:t>
      </w:r>
      <w:r w:rsidRPr="007D139D">
        <w:rPr>
          <w:rFonts w:ascii="仿宋" w:eastAsia="仿宋" w:hAnsi="仿宋" w:hint="eastAsia"/>
          <w:sz w:val="28"/>
          <w:szCs w:val="28"/>
        </w:rPr>
        <w:t>同时具有突出的协调组织与管理能力，</w:t>
      </w:r>
      <w:r w:rsidRPr="007D139D">
        <w:rPr>
          <w:rFonts w:ascii="仿宋" w:eastAsia="仿宋" w:hAnsi="仿宋"/>
          <w:sz w:val="28"/>
          <w:szCs w:val="28"/>
        </w:rPr>
        <w:t>能够引领中心实现</w:t>
      </w:r>
      <w:r w:rsidRPr="007D139D">
        <w:rPr>
          <w:rFonts w:ascii="仿宋" w:eastAsia="仿宋" w:hAnsi="仿宋" w:hint="eastAsia"/>
          <w:sz w:val="28"/>
          <w:szCs w:val="28"/>
        </w:rPr>
        <w:t>“</w:t>
      </w:r>
      <w:r w:rsidRPr="007D139D">
        <w:rPr>
          <w:rFonts w:ascii="仿宋" w:eastAsia="仿宋" w:hAnsi="仿宋"/>
          <w:sz w:val="28"/>
          <w:szCs w:val="28"/>
        </w:rPr>
        <w:t>国家急需、世界一流</w:t>
      </w:r>
      <w:r w:rsidRPr="007D139D">
        <w:rPr>
          <w:rFonts w:ascii="仿宋" w:eastAsia="仿宋" w:hAnsi="仿宋" w:hint="eastAsia"/>
          <w:sz w:val="28"/>
          <w:szCs w:val="28"/>
        </w:rPr>
        <w:t>”</w:t>
      </w:r>
      <w:r w:rsidRPr="007D139D">
        <w:rPr>
          <w:rFonts w:ascii="仿宋" w:eastAsia="仿宋" w:hAnsi="仿宋"/>
          <w:sz w:val="28"/>
          <w:szCs w:val="28"/>
        </w:rPr>
        <w:t>和</w:t>
      </w:r>
      <w:r w:rsidRPr="007D139D">
        <w:rPr>
          <w:rFonts w:ascii="仿宋" w:eastAsia="仿宋" w:hAnsi="仿宋" w:hint="eastAsia"/>
          <w:sz w:val="28"/>
          <w:szCs w:val="28"/>
        </w:rPr>
        <w:t>“</w:t>
      </w:r>
      <w:r w:rsidRPr="007D139D">
        <w:rPr>
          <w:rFonts w:ascii="仿宋" w:eastAsia="仿宋" w:hAnsi="仿宋"/>
          <w:sz w:val="28"/>
          <w:szCs w:val="28"/>
        </w:rPr>
        <w:t>江苏急需、全国领先</w:t>
      </w:r>
      <w:r w:rsidRPr="007D139D">
        <w:rPr>
          <w:rFonts w:ascii="仿宋" w:eastAsia="仿宋" w:hAnsi="仿宋" w:hint="eastAsia"/>
          <w:sz w:val="28"/>
          <w:szCs w:val="28"/>
        </w:rPr>
        <w:t>”</w:t>
      </w:r>
      <w:r w:rsidRPr="007D139D">
        <w:rPr>
          <w:rFonts w:ascii="仿宋" w:eastAsia="仿宋" w:hAnsi="仿宋"/>
          <w:sz w:val="28"/>
          <w:szCs w:val="28"/>
        </w:rPr>
        <w:t>的目标</w:t>
      </w:r>
      <w:r w:rsidRPr="007D139D">
        <w:rPr>
          <w:rFonts w:ascii="仿宋" w:eastAsia="仿宋" w:hAnsi="仿宋" w:hint="eastAsia"/>
          <w:sz w:val="28"/>
          <w:szCs w:val="28"/>
        </w:rPr>
        <w:t>要求</w:t>
      </w:r>
      <w:r w:rsidRPr="007D139D">
        <w:rPr>
          <w:rFonts w:ascii="仿宋" w:eastAsia="仿宋" w:hAnsi="仿宋"/>
          <w:sz w:val="28"/>
          <w:szCs w:val="28"/>
        </w:rPr>
        <w:t>。</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hint="eastAsia"/>
          <w:sz w:val="28"/>
          <w:szCs w:val="28"/>
        </w:rPr>
        <w:t>（二）平台长：</w:t>
      </w:r>
      <w:r w:rsidRPr="007D139D">
        <w:rPr>
          <w:rFonts w:ascii="仿宋" w:eastAsia="仿宋" w:hAnsi="仿宋"/>
          <w:sz w:val="28"/>
          <w:szCs w:val="28"/>
        </w:rPr>
        <w:t>具有深厚的学术造诣，其学术水平与</w:t>
      </w:r>
      <w:r w:rsidRPr="007D139D">
        <w:rPr>
          <w:rFonts w:ascii="仿宋" w:eastAsia="仿宋" w:hAnsi="仿宋" w:hint="eastAsia"/>
          <w:sz w:val="28"/>
          <w:szCs w:val="28"/>
        </w:rPr>
        <w:t>国外著名</w:t>
      </w:r>
      <w:smartTag w:uri="urn:schemas-microsoft-com:office:smarttags" w:element="PersonName">
        <w:smartTagPr>
          <w:attr w:name="ProductID" w:val="高校的"/>
        </w:smartTagPr>
        <w:r w:rsidRPr="007D139D">
          <w:rPr>
            <w:rFonts w:ascii="仿宋" w:eastAsia="仿宋" w:hAnsi="仿宋" w:hint="eastAsia"/>
            <w:sz w:val="28"/>
            <w:szCs w:val="28"/>
          </w:rPr>
          <w:t>高校</w:t>
        </w:r>
        <w:r w:rsidRPr="007D139D">
          <w:rPr>
            <w:rFonts w:ascii="仿宋" w:eastAsia="仿宋" w:hAnsi="仿宋"/>
            <w:sz w:val="28"/>
            <w:szCs w:val="28"/>
          </w:rPr>
          <w:t>的</w:t>
        </w:r>
      </w:smartTag>
      <w:r w:rsidRPr="007D139D">
        <w:rPr>
          <w:rFonts w:ascii="仿宋" w:eastAsia="仿宋" w:hAnsi="仿宋"/>
          <w:sz w:val="28"/>
          <w:szCs w:val="28"/>
        </w:rPr>
        <w:t>教授相当，具有</w:t>
      </w:r>
      <w:r w:rsidRPr="007D139D">
        <w:rPr>
          <w:rFonts w:ascii="仿宋" w:eastAsia="仿宋" w:hAnsi="仿宋" w:hint="eastAsia"/>
          <w:sz w:val="28"/>
          <w:szCs w:val="28"/>
        </w:rPr>
        <w:t>一定的</w:t>
      </w:r>
      <w:r w:rsidRPr="007D139D">
        <w:rPr>
          <w:rFonts w:ascii="仿宋" w:eastAsia="仿宋" w:hAnsi="仿宋"/>
          <w:sz w:val="28"/>
          <w:szCs w:val="28"/>
        </w:rPr>
        <w:t>国际影响力，</w:t>
      </w:r>
      <w:r w:rsidRPr="007D139D">
        <w:rPr>
          <w:rFonts w:ascii="仿宋" w:eastAsia="仿宋" w:hAnsi="仿宋" w:hint="eastAsia"/>
          <w:sz w:val="28"/>
          <w:szCs w:val="28"/>
        </w:rPr>
        <w:t>具有较强的协调组织与管理能力，</w:t>
      </w:r>
      <w:r w:rsidRPr="007D139D">
        <w:rPr>
          <w:rFonts w:ascii="仿宋" w:eastAsia="仿宋" w:hAnsi="仿宋"/>
          <w:sz w:val="28"/>
          <w:szCs w:val="28"/>
        </w:rPr>
        <w:t>能够</w:t>
      </w:r>
      <w:r w:rsidRPr="007D139D">
        <w:rPr>
          <w:rFonts w:ascii="仿宋" w:eastAsia="仿宋" w:hAnsi="仿宋" w:hint="eastAsia"/>
          <w:sz w:val="28"/>
          <w:szCs w:val="28"/>
        </w:rPr>
        <w:t>在平台内部</w:t>
      </w:r>
      <w:r w:rsidRPr="007D139D">
        <w:rPr>
          <w:rFonts w:ascii="仿宋" w:eastAsia="仿宋" w:hAnsi="仿宋"/>
          <w:sz w:val="28"/>
          <w:szCs w:val="28"/>
        </w:rPr>
        <w:t>实现</w:t>
      </w:r>
      <w:r w:rsidRPr="007D139D">
        <w:rPr>
          <w:rFonts w:ascii="仿宋" w:eastAsia="仿宋" w:hAnsi="仿宋" w:hint="eastAsia"/>
          <w:sz w:val="28"/>
          <w:szCs w:val="28"/>
        </w:rPr>
        <w:t>“</w:t>
      </w:r>
      <w:r w:rsidRPr="007D139D">
        <w:rPr>
          <w:rFonts w:ascii="仿宋" w:eastAsia="仿宋" w:hAnsi="仿宋"/>
          <w:sz w:val="28"/>
          <w:szCs w:val="28"/>
        </w:rPr>
        <w:t>国家急需、世界一流</w:t>
      </w:r>
      <w:r w:rsidRPr="007D139D">
        <w:rPr>
          <w:rFonts w:ascii="仿宋" w:eastAsia="仿宋" w:hAnsi="仿宋" w:hint="eastAsia"/>
          <w:sz w:val="28"/>
          <w:szCs w:val="28"/>
        </w:rPr>
        <w:t>”</w:t>
      </w:r>
      <w:r w:rsidRPr="007D139D">
        <w:rPr>
          <w:rFonts w:ascii="仿宋" w:eastAsia="仿宋" w:hAnsi="仿宋"/>
          <w:sz w:val="28"/>
          <w:szCs w:val="28"/>
        </w:rPr>
        <w:t>和</w:t>
      </w:r>
      <w:r w:rsidRPr="007D139D">
        <w:rPr>
          <w:rFonts w:ascii="仿宋" w:eastAsia="仿宋" w:hAnsi="仿宋" w:hint="eastAsia"/>
          <w:sz w:val="28"/>
          <w:szCs w:val="28"/>
        </w:rPr>
        <w:t>“</w:t>
      </w:r>
      <w:r w:rsidRPr="007D139D">
        <w:rPr>
          <w:rFonts w:ascii="仿宋" w:eastAsia="仿宋" w:hAnsi="仿宋"/>
          <w:sz w:val="28"/>
          <w:szCs w:val="28"/>
        </w:rPr>
        <w:t>江苏急需、全国领先</w:t>
      </w:r>
      <w:r w:rsidRPr="007D139D">
        <w:rPr>
          <w:rFonts w:ascii="仿宋" w:eastAsia="仿宋" w:hAnsi="仿宋" w:hint="eastAsia"/>
          <w:sz w:val="28"/>
          <w:szCs w:val="28"/>
        </w:rPr>
        <w:t>”</w:t>
      </w:r>
      <w:r w:rsidRPr="007D139D">
        <w:rPr>
          <w:rFonts w:ascii="仿宋" w:eastAsia="仿宋" w:hAnsi="仿宋"/>
          <w:sz w:val="28"/>
          <w:szCs w:val="28"/>
        </w:rPr>
        <w:t>的目标</w:t>
      </w:r>
      <w:r w:rsidRPr="007D139D">
        <w:rPr>
          <w:rFonts w:ascii="仿宋" w:eastAsia="仿宋" w:hAnsi="仿宋" w:hint="eastAsia"/>
          <w:sz w:val="28"/>
          <w:szCs w:val="28"/>
        </w:rPr>
        <w:t>要求</w:t>
      </w:r>
      <w:r w:rsidRPr="007D139D">
        <w:rPr>
          <w:rFonts w:ascii="仿宋" w:eastAsia="仿宋" w:hAnsi="仿宋"/>
          <w:sz w:val="28"/>
          <w:szCs w:val="28"/>
        </w:rPr>
        <w:t>。</w:t>
      </w:r>
    </w:p>
    <w:p w:rsidR="007D139D" w:rsidRPr="007D139D" w:rsidRDefault="007D139D" w:rsidP="007D139D">
      <w:pPr>
        <w:spacing w:line="560" w:lineRule="exact"/>
        <w:ind w:firstLineChars="200" w:firstLine="560"/>
        <w:rPr>
          <w:rFonts w:ascii="仿宋" w:eastAsia="仿宋" w:hAnsi="仿宋"/>
          <w:spacing w:val="-10"/>
          <w:sz w:val="28"/>
          <w:szCs w:val="28"/>
        </w:rPr>
      </w:pPr>
      <w:r w:rsidRPr="007D139D">
        <w:rPr>
          <w:rFonts w:ascii="仿宋" w:eastAsia="仿宋" w:hAnsi="仿宋"/>
          <w:sz w:val="28"/>
          <w:szCs w:val="28"/>
        </w:rPr>
        <w:t>（</w:t>
      </w:r>
      <w:r w:rsidRPr="007D139D">
        <w:rPr>
          <w:rFonts w:ascii="仿宋" w:eastAsia="仿宋" w:hAnsi="仿宋" w:hint="eastAsia"/>
          <w:sz w:val="28"/>
          <w:szCs w:val="28"/>
        </w:rPr>
        <w:t>三</w:t>
      </w:r>
      <w:r w:rsidRPr="007D139D">
        <w:rPr>
          <w:rFonts w:ascii="仿宋" w:eastAsia="仿宋" w:hAnsi="仿宋"/>
          <w:sz w:val="28"/>
          <w:szCs w:val="28"/>
        </w:rPr>
        <w:t>）</w:t>
      </w:r>
      <w:r w:rsidRPr="007D139D">
        <w:rPr>
          <w:rFonts w:ascii="仿宋" w:eastAsia="仿宋" w:hAnsi="仿宋" w:hint="eastAsia"/>
          <w:sz w:val="28"/>
          <w:szCs w:val="28"/>
        </w:rPr>
        <w:t>首席专家</w:t>
      </w:r>
      <w:r w:rsidRPr="007D139D">
        <w:rPr>
          <w:rFonts w:ascii="仿宋" w:eastAsia="仿宋" w:hAnsi="仿宋"/>
          <w:sz w:val="28"/>
          <w:szCs w:val="28"/>
        </w:rPr>
        <w:t>（特聘教授）：具有</w:t>
      </w:r>
      <w:r w:rsidRPr="007D139D">
        <w:rPr>
          <w:rFonts w:ascii="仿宋" w:eastAsia="仿宋" w:hAnsi="仿宋" w:hint="eastAsia"/>
          <w:sz w:val="28"/>
          <w:szCs w:val="28"/>
        </w:rPr>
        <w:t>深厚的学术造诣，</w:t>
      </w:r>
      <w:r w:rsidRPr="007D139D">
        <w:rPr>
          <w:rFonts w:ascii="仿宋" w:eastAsia="仿宋" w:hAnsi="仿宋"/>
          <w:sz w:val="28"/>
          <w:szCs w:val="28"/>
        </w:rPr>
        <w:t>其学术水平与国外著名高校的教授相当，具有一定的国际影响</w:t>
      </w:r>
      <w:r w:rsidRPr="007D139D">
        <w:rPr>
          <w:rFonts w:ascii="仿宋" w:eastAsia="仿宋" w:hAnsi="仿宋" w:hint="eastAsia"/>
          <w:sz w:val="28"/>
          <w:szCs w:val="28"/>
        </w:rPr>
        <w:t>力</w:t>
      </w:r>
      <w:r w:rsidRPr="007D139D">
        <w:rPr>
          <w:rFonts w:ascii="仿宋" w:eastAsia="仿宋" w:hAnsi="仿宋"/>
          <w:sz w:val="28"/>
          <w:szCs w:val="28"/>
        </w:rPr>
        <w:t>，有担当该</w:t>
      </w:r>
      <w:r w:rsidRPr="007D139D">
        <w:rPr>
          <w:rFonts w:ascii="仿宋" w:eastAsia="仿宋" w:hAnsi="仿宋"/>
          <w:spacing w:val="-10"/>
          <w:sz w:val="28"/>
          <w:szCs w:val="28"/>
        </w:rPr>
        <w:t>领域项目带头人的能力。</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t>（</w:t>
      </w:r>
      <w:r w:rsidRPr="007D139D">
        <w:rPr>
          <w:rFonts w:ascii="仿宋" w:eastAsia="仿宋" w:hAnsi="仿宋" w:hint="eastAsia"/>
          <w:sz w:val="28"/>
          <w:szCs w:val="28"/>
        </w:rPr>
        <w:t>四</w:t>
      </w:r>
      <w:r w:rsidRPr="007D139D">
        <w:rPr>
          <w:rFonts w:ascii="仿宋" w:eastAsia="仿宋" w:hAnsi="仿宋"/>
          <w:sz w:val="28"/>
          <w:szCs w:val="28"/>
        </w:rPr>
        <w:t>）</w:t>
      </w:r>
      <w:r w:rsidRPr="007D139D">
        <w:rPr>
          <w:rFonts w:ascii="仿宋" w:eastAsia="仿宋" w:hAnsi="仿宋" w:hint="eastAsia"/>
          <w:sz w:val="28"/>
          <w:szCs w:val="28"/>
        </w:rPr>
        <w:t>高级</w:t>
      </w:r>
      <w:r w:rsidRPr="007D139D">
        <w:rPr>
          <w:rFonts w:ascii="仿宋" w:eastAsia="仿宋" w:hAnsi="仿宋"/>
          <w:sz w:val="28"/>
          <w:szCs w:val="28"/>
        </w:rPr>
        <w:t>研究员：具有博士学位、教授或海外副教授以上职称，学术思想活跃，对本学科的发展和科学研究具有前瞻性、创新性的思想，有成为该领域项目带头人的发展潜力。</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t>（</w:t>
      </w:r>
      <w:r w:rsidRPr="007D139D">
        <w:rPr>
          <w:rFonts w:ascii="仿宋" w:eastAsia="仿宋" w:hAnsi="仿宋" w:hint="eastAsia"/>
          <w:sz w:val="28"/>
          <w:szCs w:val="28"/>
        </w:rPr>
        <w:t>五</w:t>
      </w:r>
      <w:r w:rsidRPr="007D139D">
        <w:rPr>
          <w:rFonts w:ascii="仿宋" w:eastAsia="仿宋" w:hAnsi="仿宋"/>
          <w:sz w:val="28"/>
          <w:szCs w:val="28"/>
        </w:rPr>
        <w:t>）研究员（博士后、博士）：具有博士学位，有广阔的学术视野和创新思维</w:t>
      </w:r>
      <w:r w:rsidRPr="007D139D">
        <w:rPr>
          <w:rFonts w:ascii="仿宋" w:eastAsia="仿宋" w:hAnsi="仿宋" w:hint="eastAsia"/>
          <w:sz w:val="28"/>
          <w:szCs w:val="28"/>
        </w:rPr>
        <w:t>，</w:t>
      </w:r>
      <w:r w:rsidRPr="007D139D">
        <w:rPr>
          <w:rFonts w:ascii="仿宋" w:eastAsia="仿宋" w:hAnsi="仿宋"/>
          <w:sz w:val="28"/>
          <w:szCs w:val="28"/>
        </w:rPr>
        <w:t>突出的学术活力、科研能力和发展潜力，有志于在一线潜心从事科学研究和人才培养工作。</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t>（</w:t>
      </w:r>
      <w:r w:rsidRPr="007D139D">
        <w:rPr>
          <w:rFonts w:ascii="仿宋" w:eastAsia="仿宋" w:hAnsi="仿宋" w:hint="eastAsia"/>
          <w:sz w:val="28"/>
          <w:szCs w:val="28"/>
        </w:rPr>
        <w:t>六</w:t>
      </w:r>
      <w:r w:rsidRPr="007D139D">
        <w:rPr>
          <w:rFonts w:ascii="仿宋" w:eastAsia="仿宋" w:hAnsi="仿宋"/>
          <w:sz w:val="28"/>
          <w:szCs w:val="28"/>
        </w:rPr>
        <w:t>）实验人员：具有</w:t>
      </w:r>
      <w:r w:rsidRPr="007D139D">
        <w:rPr>
          <w:rFonts w:ascii="仿宋" w:eastAsia="仿宋" w:hAnsi="仿宋" w:hint="eastAsia"/>
          <w:sz w:val="28"/>
          <w:szCs w:val="28"/>
        </w:rPr>
        <w:t>本科及以上学历</w:t>
      </w:r>
      <w:r w:rsidRPr="007D139D">
        <w:rPr>
          <w:rFonts w:ascii="仿宋" w:eastAsia="仿宋" w:hAnsi="仿宋"/>
          <w:sz w:val="28"/>
          <w:szCs w:val="28"/>
        </w:rPr>
        <w:t>，能够全面掌握中心实验室有关的专业知识和技术，熟悉中心实验仪器操作、调试、维护检修和故障排除等工作。</w:t>
      </w:r>
    </w:p>
    <w:p w:rsidR="007D139D" w:rsidRPr="007D139D" w:rsidRDefault="007D139D" w:rsidP="007D139D">
      <w:pPr>
        <w:spacing w:line="560" w:lineRule="exact"/>
        <w:ind w:firstLineChars="200" w:firstLine="560"/>
        <w:rPr>
          <w:rFonts w:ascii="仿宋" w:eastAsia="仿宋" w:hAnsi="仿宋"/>
          <w:sz w:val="28"/>
          <w:szCs w:val="28"/>
          <w:u w:val="single"/>
        </w:rPr>
      </w:pPr>
      <w:r w:rsidRPr="007D139D">
        <w:rPr>
          <w:rFonts w:ascii="仿宋" w:eastAsia="仿宋" w:hAnsi="仿宋"/>
          <w:sz w:val="28"/>
          <w:szCs w:val="28"/>
        </w:rPr>
        <w:t>（</w:t>
      </w:r>
      <w:r w:rsidRPr="007D139D">
        <w:rPr>
          <w:rFonts w:ascii="仿宋" w:eastAsia="仿宋" w:hAnsi="仿宋" w:hint="eastAsia"/>
          <w:sz w:val="28"/>
          <w:szCs w:val="28"/>
        </w:rPr>
        <w:t>七</w:t>
      </w:r>
      <w:r w:rsidRPr="007D139D">
        <w:rPr>
          <w:rFonts w:ascii="仿宋" w:eastAsia="仿宋" w:hAnsi="仿宋"/>
          <w:sz w:val="28"/>
          <w:szCs w:val="28"/>
        </w:rPr>
        <w:t>）管理人员：具有</w:t>
      </w:r>
      <w:r w:rsidRPr="007D139D">
        <w:rPr>
          <w:rFonts w:ascii="仿宋" w:eastAsia="仿宋" w:hAnsi="仿宋" w:hint="eastAsia"/>
          <w:sz w:val="28"/>
          <w:szCs w:val="28"/>
        </w:rPr>
        <w:t>本科及</w:t>
      </w:r>
      <w:r w:rsidRPr="007D139D">
        <w:rPr>
          <w:rFonts w:ascii="仿宋" w:eastAsia="仿宋" w:hAnsi="仿宋"/>
          <w:sz w:val="28"/>
          <w:szCs w:val="28"/>
        </w:rPr>
        <w:t>以上</w:t>
      </w:r>
      <w:r w:rsidRPr="007D139D">
        <w:rPr>
          <w:rFonts w:ascii="仿宋" w:eastAsia="仿宋" w:hAnsi="仿宋" w:hint="eastAsia"/>
          <w:sz w:val="28"/>
          <w:szCs w:val="28"/>
        </w:rPr>
        <w:t>学历</w:t>
      </w:r>
      <w:r w:rsidRPr="007D139D">
        <w:rPr>
          <w:rFonts w:ascii="仿宋" w:eastAsia="仿宋" w:hAnsi="仿宋"/>
          <w:sz w:val="28"/>
          <w:szCs w:val="28"/>
        </w:rPr>
        <w:t>，熟悉中心的工作内容及业务流程，了解中心的基本业务知识，具备一定的管理经验和组织协调能力。</w:t>
      </w:r>
    </w:p>
    <w:p w:rsidR="007D139D"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bCs/>
          <w:sz w:val="28"/>
          <w:szCs w:val="28"/>
        </w:rPr>
        <w:t>第五条</w:t>
      </w:r>
      <w:r w:rsidRPr="007D139D">
        <w:rPr>
          <w:rFonts w:ascii="仿宋" w:eastAsia="仿宋" w:hAnsi="仿宋" w:hint="eastAsia"/>
          <w:b/>
          <w:bCs/>
          <w:sz w:val="28"/>
          <w:szCs w:val="28"/>
        </w:rPr>
        <w:t xml:space="preserve"> </w:t>
      </w:r>
      <w:r w:rsidRPr="007D139D">
        <w:rPr>
          <w:rFonts w:ascii="仿宋" w:eastAsia="仿宋" w:hAnsi="仿宋"/>
          <w:sz w:val="28"/>
          <w:szCs w:val="28"/>
        </w:rPr>
        <w:t>聘用方式。中心根据不同的工作职责及任务，实行专职</w:t>
      </w:r>
      <w:r w:rsidRPr="007D139D">
        <w:rPr>
          <w:rFonts w:ascii="仿宋" w:eastAsia="仿宋" w:hAnsi="仿宋"/>
          <w:sz w:val="28"/>
          <w:szCs w:val="28"/>
        </w:rPr>
        <w:lastRenderedPageBreak/>
        <w:t>聘用与兼职聘用相结合的形式。</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t>（</w:t>
      </w:r>
      <w:r w:rsidRPr="007D139D">
        <w:rPr>
          <w:rFonts w:ascii="仿宋" w:eastAsia="仿宋" w:hAnsi="仿宋" w:hint="eastAsia"/>
          <w:sz w:val="28"/>
          <w:szCs w:val="28"/>
        </w:rPr>
        <w:t>一</w:t>
      </w:r>
      <w:r w:rsidRPr="007D139D">
        <w:rPr>
          <w:rFonts w:ascii="仿宋" w:eastAsia="仿宋" w:hAnsi="仿宋"/>
          <w:sz w:val="28"/>
          <w:szCs w:val="28"/>
        </w:rPr>
        <w:t>）专职聘用。受聘者</w:t>
      </w:r>
      <w:r w:rsidRPr="007D139D">
        <w:rPr>
          <w:rFonts w:ascii="仿宋" w:eastAsia="仿宋" w:hAnsi="仿宋" w:hint="eastAsia"/>
          <w:sz w:val="28"/>
          <w:szCs w:val="28"/>
        </w:rPr>
        <w:t>无其他工作任务，专</w:t>
      </w:r>
      <w:r w:rsidRPr="007D139D">
        <w:rPr>
          <w:rFonts w:ascii="仿宋" w:eastAsia="仿宋" w:hAnsi="仿宋"/>
          <w:sz w:val="28"/>
          <w:szCs w:val="28"/>
        </w:rPr>
        <w:t>职完成与中心签订协议中的工作目标。</w:t>
      </w:r>
      <w:r w:rsidRPr="007D139D">
        <w:rPr>
          <w:rFonts w:ascii="仿宋" w:eastAsia="仿宋" w:hAnsi="仿宋" w:hint="eastAsia"/>
          <w:sz w:val="28"/>
          <w:szCs w:val="28"/>
        </w:rPr>
        <w:t>对于校内受聘者，</w:t>
      </w:r>
      <w:r w:rsidRPr="007D139D">
        <w:rPr>
          <w:rFonts w:ascii="仿宋" w:eastAsia="仿宋" w:hAnsi="仿宋"/>
          <w:sz w:val="28"/>
          <w:szCs w:val="28"/>
        </w:rPr>
        <w:t>由</w:t>
      </w:r>
      <w:r w:rsidRPr="007D139D">
        <w:rPr>
          <w:rFonts w:ascii="仿宋" w:eastAsia="仿宋" w:hAnsi="仿宋" w:hint="eastAsia"/>
          <w:sz w:val="28"/>
          <w:szCs w:val="28"/>
        </w:rPr>
        <w:t>学校、</w:t>
      </w:r>
      <w:r w:rsidRPr="007D139D">
        <w:rPr>
          <w:rFonts w:ascii="仿宋" w:eastAsia="仿宋" w:hAnsi="仿宋"/>
          <w:sz w:val="28"/>
          <w:szCs w:val="28"/>
        </w:rPr>
        <w:t>中心与受聘者及其</w:t>
      </w:r>
      <w:r w:rsidRPr="007D139D">
        <w:rPr>
          <w:rFonts w:ascii="仿宋" w:eastAsia="仿宋" w:hAnsi="仿宋" w:hint="eastAsia"/>
          <w:sz w:val="28"/>
          <w:szCs w:val="28"/>
        </w:rPr>
        <w:t>原工作单位</w:t>
      </w:r>
      <w:r w:rsidRPr="007D139D">
        <w:rPr>
          <w:rFonts w:ascii="仿宋" w:eastAsia="仿宋" w:hAnsi="仿宋"/>
          <w:sz w:val="28"/>
          <w:szCs w:val="28"/>
        </w:rPr>
        <w:t>签订固定期限</w:t>
      </w:r>
      <w:r w:rsidRPr="007D139D">
        <w:rPr>
          <w:rFonts w:ascii="仿宋" w:eastAsia="仿宋" w:hAnsi="仿宋" w:hint="eastAsia"/>
          <w:sz w:val="28"/>
          <w:szCs w:val="28"/>
        </w:rPr>
        <w:t>专职聘用</w:t>
      </w:r>
      <w:r w:rsidRPr="007D139D">
        <w:rPr>
          <w:rFonts w:ascii="仿宋" w:eastAsia="仿宋" w:hAnsi="仿宋"/>
          <w:sz w:val="28"/>
          <w:szCs w:val="28"/>
        </w:rPr>
        <w:t>协议</w:t>
      </w:r>
      <w:r w:rsidRPr="007D139D">
        <w:rPr>
          <w:rFonts w:ascii="仿宋" w:eastAsia="仿宋" w:hAnsi="仿宋" w:hint="eastAsia"/>
          <w:sz w:val="28"/>
          <w:szCs w:val="28"/>
        </w:rPr>
        <w:t>；对于校外受聘者，</w:t>
      </w:r>
      <w:r w:rsidRPr="007D139D">
        <w:rPr>
          <w:rFonts w:ascii="仿宋" w:eastAsia="仿宋" w:hAnsi="仿宋"/>
          <w:sz w:val="28"/>
          <w:szCs w:val="28"/>
        </w:rPr>
        <w:t>由</w:t>
      </w:r>
      <w:r w:rsidRPr="007D139D">
        <w:rPr>
          <w:rFonts w:ascii="仿宋" w:eastAsia="仿宋" w:hAnsi="仿宋" w:hint="eastAsia"/>
          <w:sz w:val="28"/>
          <w:szCs w:val="28"/>
        </w:rPr>
        <w:t>学校、</w:t>
      </w:r>
      <w:r w:rsidRPr="007D139D">
        <w:rPr>
          <w:rFonts w:ascii="仿宋" w:eastAsia="仿宋" w:hAnsi="仿宋"/>
          <w:sz w:val="28"/>
          <w:szCs w:val="28"/>
        </w:rPr>
        <w:t>中心与受聘者签订固定期限</w:t>
      </w:r>
      <w:r w:rsidRPr="007D139D">
        <w:rPr>
          <w:rFonts w:ascii="仿宋" w:eastAsia="仿宋" w:hAnsi="仿宋" w:hint="eastAsia"/>
          <w:sz w:val="28"/>
          <w:szCs w:val="28"/>
        </w:rPr>
        <w:t>专职聘用</w:t>
      </w:r>
      <w:r w:rsidRPr="007D139D">
        <w:rPr>
          <w:rFonts w:ascii="仿宋" w:eastAsia="仿宋" w:hAnsi="仿宋"/>
          <w:sz w:val="28"/>
          <w:szCs w:val="28"/>
        </w:rPr>
        <w:t>协议。</w:t>
      </w:r>
      <w:r w:rsidRPr="007D139D">
        <w:rPr>
          <w:rFonts w:ascii="仿宋" w:eastAsia="仿宋" w:hAnsi="仿宋" w:hint="eastAsia"/>
          <w:sz w:val="28"/>
          <w:szCs w:val="28"/>
        </w:rPr>
        <w:t>若</w:t>
      </w:r>
      <w:r w:rsidRPr="007D139D">
        <w:rPr>
          <w:rFonts w:ascii="仿宋" w:eastAsia="仿宋" w:hAnsi="仿宋"/>
          <w:sz w:val="28"/>
          <w:szCs w:val="28"/>
        </w:rPr>
        <w:t>在进入中心前无工作单位或</w:t>
      </w:r>
      <w:r w:rsidRPr="007D139D">
        <w:rPr>
          <w:rFonts w:ascii="仿宋" w:eastAsia="仿宋" w:hAnsi="仿宋" w:hint="eastAsia"/>
          <w:sz w:val="28"/>
          <w:szCs w:val="28"/>
        </w:rPr>
        <w:t>与</w:t>
      </w:r>
      <w:r w:rsidRPr="007D139D">
        <w:rPr>
          <w:rFonts w:ascii="仿宋" w:eastAsia="仿宋" w:hAnsi="仿宋"/>
          <w:sz w:val="28"/>
          <w:szCs w:val="28"/>
        </w:rPr>
        <w:t>原工作单位已解除或终止人事（劳动）关系的</w:t>
      </w:r>
      <w:r w:rsidRPr="007D139D">
        <w:rPr>
          <w:rFonts w:ascii="仿宋" w:eastAsia="仿宋" w:hAnsi="仿宋" w:hint="eastAsia"/>
          <w:sz w:val="28"/>
          <w:szCs w:val="28"/>
        </w:rPr>
        <w:t>，根据工作需要，经学校审批后，可先按江苏师范大学当年的人才引进办法引进，再按校内受聘者聘用</w:t>
      </w:r>
      <w:r w:rsidRPr="007D139D">
        <w:rPr>
          <w:rFonts w:ascii="仿宋" w:eastAsia="仿宋" w:hAnsi="仿宋"/>
          <w:sz w:val="28"/>
          <w:szCs w:val="28"/>
        </w:rPr>
        <w:t>。</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t>（</w:t>
      </w:r>
      <w:r w:rsidRPr="007D139D">
        <w:rPr>
          <w:rFonts w:ascii="仿宋" w:eastAsia="仿宋" w:hAnsi="仿宋" w:hint="eastAsia"/>
          <w:sz w:val="28"/>
          <w:szCs w:val="28"/>
        </w:rPr>
        <w:t>二</w:t>
      </w:r>
      <w:r w:rsidRPr="007D139D">
        <w:rPr>
          <w:rFonts w:ascii="仿宋" w:eastAsia="仿宋" w:hAnsi="仿宋"/>
          <w:sz w:val="28"/>
          <w:szCs w:val="28"/>
        </w:rPr>
        <w:t>）兼职聘用。中心为完成一定工作任务，与受聘者签订兼职协议，受聘者在完成其所属单位的工作之外，兼职完成与中心签订的兼职</w:t>
      </w:r>
      <w:r w:rsidRPr="007D139D">
        <w:rPr>
          <w:rFonts w:ascii="仿宋" w:eastAsia="仿宋" w:hAnsi="仿宋" w:hint="eastAsia"/>
          <w:sz w:val="28"/>
          <w:szCs w:val="28"/>
        </w:rPr>
        <w:t>聘用</w:t>
      </w:r>
      <w:r w:rsidRPr="007D139D">
        <w:rPr>
          <w:rFonts w:ascii="仿宋" w:eastAsia="仿宋" w:hAnsi="仿宋"/>
          <w:sz w:val="28"/>
          <w:szCs w:val="28"/>
        </w:rPr>
        <w:t>协议中的工作目标。</w:t>
      </w:r>
      <w:r w:rsidRPr="007D139D">
        <w:rPr>
          <w:rFonts w:ascii="仿宋" w:eastAsia="仿宋" w:hAnsi="仿宋" w:hint="eastAsia"/>
          <w:sz w:val="28"/>
          <w:szCs w:val="28"/>
        </w:rPr>
        <w:t>对于校内受聘者，</w:t>
      </w:r>
      <w:r w:rsidRPr="007D139D">
        <w:rPr>
          <w:rFonts w:ascii="仿宋" w:eastAsia="仿宋" w:hAnsi="仿宋"/>
          <w:sz w:val="28"/>
          <w:szCs w:val="28"/>
        </w:rPr>
        <w:t>由中心与受聘者及其</w:t>
      </w:r>
      <w:r w:rsidRPr="007D139D">
        <w:rPr>
          <w:rFonts w:ascii="仿宋" w:eastAsia="仿宋" w:hAnsi="仿宋" w:hint="eastAsia"/>
          <w:sz w:val="28"/>
          <w:szCs w:val="28"/>
        </w:rPr>
        <w:t>原工作单位</w:t>
      </w:r>
      <w:r w:rsidRPr="007D139D">
        <w:rPr>
          <w:rFonts w:ascii="仿宋" w:eastAsia="仿宋" w:hAnsi="仿宋"/>
          <w:sz w:val="28"/>
          <w:szCs w:val="28"/>
        </w:rPr>
        <w:t>签订</w:t>
      </w:r>
      <w:r w:rsidRPr="007D139D">
        <w:rPr>
          <w:rFonts w:ascii="仿宋" w:eastAsia="仿宋" w:hAnsi="仿宋" w:hint="eastAsia"/>
          <w:sz w:val="28"/>
          <w:szCs w:val="28"/>
        </w:rPr>
        <w:t>兼职</w:t>
      </w:r>
      <w:r w:rsidRPr="007D139D">
        <w:rPr>
          <w:rFonts w:ascii="仿宋" w:eastAsia="仿宋" w:hAnsi="仿宋"/>
          <w:sz w:val="28"/>
          <w:szCs w:val="28"/>
        </w:rPr>
        <w:t>协议</w:t>
      </w:r>
      <w:r w:rsidRPr="007D139D">
        <w:rPr>
          <w:rFonts w:ascii="仿宋" w:eastAsia="仿宋" w:hAnsi="仿宋" w:hint="eastAsia"/>
          <w:sz w:val="28"/>
          <w:szCs w:val="28"/>
        </w:rPr>
        <w:t>；对于校外受聘者，</w:t>
      </w:r>
      <w:r w:rsidRPr="007D139D">
        <w:rPr>
          <w:rFonts w:ascii="仿宋" w:eastAsia="仿宋" w:hAnsi="仿宋"/>
          <w:sz w:val="28"/>
          <w:szCs w:val="28"/>
        </w:rPr>
        <w:t>由</w:t>
      </w:r>
      <w:r w:rsidRPr="007D139D">
        <w:rPr>
          <w:rFonts w:ascii="仿宋" w:eastAsia="仿宋" w:hAnsi="仿宋" w:hint="eastAsia"/>
          <w:sz w:val="28"/>
          <w:szCs w:val="28"/>
        </w:rPr>
        <w:t>学校、</w:t>
      </w:r>
      <w:r w:rsidRPr="007D139D">
        <w:rPr>
          <w:rFonts w:ascii="仿宋" w:eastAsia="仿宋" w:hAnsi="仿宋"/>
          <w:sz w:val="28"/>
          <w:szCs w:val="28"/>
        </w:rPr>
        <w:t>中心与受聘者签订</w:t>
      </w:r>
      <w:r w:rsidRPr="007D139D">
        <w:rPr>
          <w:rFonts w:ascii="仿宋" w:eastAsia="仿宋" w:hAnsi="仿宋" w:hint="eastAsia"/>
          <w:sz w:val="28"/>
          <w:szCs w:val="28"/>
        </w:rPr>
        <w:t>兼职聘用</w:t>
      </w:r>
      <w:r w:rsidRPr="007D139D">
        <w:rPr>
          <w:rFonts w:ascii="仿宋" w:eastAsia="仿宋" w:hAnsi="仿宋"/>
          <w:sz w:val="28"/>
          <w:szCs w:val="28"/>
        </w:rPr>
        <w:t>协议</w:t>
      </w:r>
      <w:r w:rsidRPr="007D139D">
        <w:rPr>
          <w:rFonts w:ascii="仿宋" w:eastAsia="仿宋" w:hAnsi="仿宋" w:hint="eastAsia"/>
          <w:sz w:val="28"/>
          <w:szCs w:val="28"/>
        </w:rPr>
        <w:t>。</w:t>
      </w:r>
    </w:p>
    <w:p w:rsidR="007D139D" w:rsidRPr="007D139D" w:rsidRDefault="007D139D" w:rsidP="007D139D">
      <w:pPr>
        <w:spacing w:line="560" w:lineRule="exact"/>
        <w:ind w:firstLineChars="196" w:firstLine="549"/>
        <w:rPr>
          <w:rFonts w:ascii="仿宋" w:eastAsia="仿宋" w:hAnsi="仿宋"/>
          <w:spacing w:val="-10"/>
          <w:sz w:val="28"/>
          <w:szCs w:val="28"/>
        </w:rPr>
      </w:pPr>
      <w:r w:rsidRPr="007D139D">
        <w:rPr>
          <w:rFonts w:ascii="仿宋" w:eastAsia="仿宋" w:hAnsi="仿宋"/>
          <w:b/>
          <w:bCs/>
          <w:sz w:val="28"/>
          <w:szCs w:val="28"/>
        </w:rPr>
        <w:t>第六条</w:t>
      </w:r>
      <w:r w:rsidRPr="007D139D">
        <w:rPr>
          <w:rFonts w:ascii="仿宋" w:eastAsia="仿宋" w:hAnsi="仿宋" w:hint="eastAsia"/>
          <w:b/>
          <w:bCs/>
          <w:sz w:val="28"/>
          <w:szCs w:val="28"/>
        </w:rPr>
        <w:t xml:space="preserve"> </w:t>
      </w:r>
      <w:r w:rsidRPr="007D139D">
        <w:rPr>
          <w:rFonts w:ascii="仿宋" w:eastAsia="仿宋" w:hAnsi="仿宋"/>
          <w:spacing w:val="-10"/>
          <w:sz w:val="28"/>
          <w:szCs w:val="28"/>
        </w:rPr>
        <w:t>聘用</w:t>
      </w:r>
      <w:r w:rsidRPr="007D139D">
        <w:rPr>
          <w:rFonts w:ascii="仿宋" w:eastAsia="仿宋" w:hAnsi="仿宋" w:hint="eastAsia"/>
          <w:spacing w:val="-10"/>
          <w:sz w:val="28"/>
          <w:szCs w:val="28"/>
        </w:rPr>
        <w:t>流程</w:t>
      </w:r>
      <w:r w:rsidRPr="007D139D">
        <w:rPr>
          <w:rFonts w:ascii="仿宋" w:eastAsia="仿宋" w:hAnsi="仿宋"/>
          <w:spacing w:val="-10"/>
          <w:sz w:val="28"/>
          <w:szCs w:val="28"/>
        </w:rPr>
        <w:t>。</w:t>
      </w:r>
      <w:r w:rsidRPr="007D139D">
        <w:rPr>
          <w:rFonts w:ascii="仿宋" w:eastAsia="仿宋" w:hAnsi="仿宋"/>
          <w:sz w:val="28"/>
          <w:szCs w:val="28"/>
        </w:rPr>
        <w:t>由中心根据需要向学校提出用人计划，</w:t>
      </w:r>
      <w:r w:rsidRPr="007D139D">
        <w:rPr>
          <w:rFonts w:ascii="仿宋" w:eastAsia="仿宋" w:hAnsi="仿宋" w:hint="eastAsia"/>
          <w:sz w:val="28"/>
          <w:szCs w:val="28"/>
        </w:rPr>
        <w:t>报</w:t>
      </w:r>
      <w:r w:rsidRPr="007D139D">
        <w:rPr>
          <w:rFonts w:ascii="仿宋" w:eastAsia="仿宋" w:hAnsi="仿宋"/>
          <w:spacing w:val="-10"/>
          <w:sz w:val="28"/>
          <w:szCs w:val="28"/>
        </w:rPr>
        <w:t>学校审核批准</w:t>
      </w:r>
      <w:r w:rsidRPr="007D139D">
        <w:rPr>
          <w:rFonts w:ascii="仿宋" w:eastAsia="仿宋" w:hAnsi="仿宋" w:hint="eastAsia"/>
          <w:spacing w:val="-10"/>
          <w:sz w:val="28"/>
          <w:szCs w:val="28"/>
        </w:rPr>
        <w:t>或备案。</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t>（一）制订计划。由中心根据需要向学校提出用人计划，包括聘用人员条件、数量、方式以及具体任职要求和待遇。</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t>（二）发布信息。由学校</w:t>
      </w:r>
      <w:r w:rsidRPr="007D139D">
        <w:rPr>
          <w:rFonts w:ascii="仿宋" w:eastAsia="仿宋" w:hAnsi="仿宋" w:hint="eastAsia"/>
          <w:sz w:val="28"/>
          <w:szCs w:val="28"/>
        </w:rPr>
        <w:t>或中心</w:t>
      </w:r>
      <w:r w:rsidRPr="007D139D">
        <w:rPr>
          <w:rFonts w:ascii="仿宋" w:eastAsia="仿宋" w:hAnsi="仿宋"/>
          <w:sz w:val="28"/>
          <w:szCs w:val="28"/>
        </w:rPr>
        <w:t>向社会公开发布招聘信息。</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t>（三）组织考核。由中心组织对应聘者业务能力进行全面考核，并提供拟聘对象的个人简历、工作经历、学历证明材料</w:t>
      </w:r>
      <w:r w:rsidRPr="007D139D">
        <w:rPr>
          <w:rFonts w:ascii="仿宋" w:eastAsia="仿宋" w:hAnsi="仿宋" w:hint="eastAsia"/>
          <w:sz w:val="28"/>
          <w:szCs w:val="28"/>
        </w:rPr>
        <w:t>，如需要，也应提供</w:t>
      </w:r>
      <w:r w:rsidRPr="007D139D">
        <w:rPr>
          <w:rFonts w:ascii="仿宋" w:eastAsia="仿宋" w:hAnsi="仿宋"/>
          <w:sz w:val="28"/>
          <w:szCs w:val="28"/>
        </w:rPr>
        <w:t>教学经历和能反映其教学水平的相关材料以及中心推荐意见，报学校审批或备案。</w:t>
      </w:r>
    </w:p>
    <w:p w:rsidR="007D139D" w:rsidRPr="007D139D" w:rsidRDefault="007D139D" w:rsidP="007D139D">
      <w:pPr>
        <w:spacing w:line="560" w:lineRule="exact"/>
        <w:ind w:firstLineChars="200" w:firstLine="560"/>
        <w:rPr>
          <w:rFonts w:ascii="Times New Roman"/>
          <w:sz w:val="28"/>
          <w:szCs w:val="28"/>
        </w:rPr>
      </w:pPr>
      <w:r w:rsidRPr="007D139D">
        <w:rPr>
          <w:rFonts w:ascii="仿宋" w:eastAsia="仿宋" w:hAnsi="仿宋"/>
          <w:sz w:val="28"/>
          <w:szCs w:val="28"/>
        </w:rPr>
        <w:t>（四）签订聘用协议书。</w:t>
      </w:r>
      <w:r w:rsidRPr="007D139D">
        <w:rPr>
          <w:rFonts w:ascii="仿宋" w:eastAsia="仿宋" w:hAnsi="仿宋" w:hint="eastAsia"/>
          <w:sz w:val="28"/>
          <w:szCs w:val="28"/>
        </w:rPr>
        <w:t>根据专职和兼职人员聘用的不同情况，</w:t>
      </w:r>
      <w:r w:rsidRPr="007D139D">
        <w:rPr>
          <w:rFonts w:ascii="仿宋" w:eastAsia="仿宋" w:hAnsi="仿宋"/>
          <w:sz w:val="28"/>
          <w:szCs w:val="28"/>
        </w:rPr>
        <w:t>学校</w:t>
      </w:r>
      <w:r w:rsidRPr="007D139D">
        <w:rPr>
          <w:rFonts w:ascii="仿宋" w:eastAsia="仿宋" w:hAnsi="仿宋" w:hint="eastAsia"/>
          <w:sz w:val="28"/>
          <w:szCs w:val="28"/>
        </w:rPr>
        <w:t>、</w:t>
      </w:r>
      <w:r w:rsidRPr="007D139D">
        <w:rPr>
          <w:rFonts w:ascii="仿宋" w:eastAsia="仿宋" w:hAnsi="仿宋"/>
          <w:sz w:val="28"/>
          <w:szCs w:val="28"/>
        </w:rPr>
        <w:t>中心与应聘者签订</w:t>
      </w:r>
      <w:r w:rsidRPr="007D139D">
        <w:rPr>
          <w:rFonts w:ascii="仿宋" w:eastAsia="仿宋" w:hAnsi="仿宋" w:hint="eastAsia"/>
          <w:sz w:val="28"/>
          <w:szCs w:val="28"/>
        </w:rPr>
        <w:t>相应的</w:t>
      </w:r>
      <w:r w:rsidRPr="007D139D">
        <w:rPr>
          <w:rFonts w:ascii="仿宋" w:eastAsia="仿宋" w:hAnsi="仿宋"/>
          <w:sz w:val="28"/>
          <w:szCs w:val="28"/>
        </w:rPr>
        <w:t>聘用协议书。</w:t>
      </w:r>
    </w:p>
    <w:p w:rsidR="007D139D" w:rsidRPr="007D139D" w:rsidRDefault="007D139D" w:rsidP="007D139D">
      <w:pPr>
        <w:widowControl/>
        <w:adjustRightInd w:val="0"/>
        <w:snapToGrid w:val="0"/>
        <w:spacing w:before="100" w:beforeAutospacing="1" w:after="100" w:afterAutospacing="1" w:line="560" w:lineRule="exact"/>
        <w:jc w:val="center"/>
        <w:rPr>
          <w:rFonts w:ascii="黑体" w:eastAsia="黑体" w:hAnsi="黑体"/>
          <w:bCs/>
          <w:kern w:val="0"/>
          <w:sz w:val="28"/>
          <w:szCs w:val="28"/>
        </w:rPr>
      </w:pPr>
      <w:r w:rsidRPr="007D139D">
        <w:rPr>
          <w:rFonts w:ascii="黑体" w:eastAsia="黑体" w:hAnsi="黑体"/>
          <w:bCs/>
          <w:kern w:val="0"/>
          <w:sz w:val="28"/>
          <w:szCs w:val="28"/>
        </w:rPr>
        <w:lastRenderedPageBreak/>
        <w:t>第三章</w:t>
      </w:r>
      <w:r w:rsidRPr="007D139D">
        <w:rPr>
          <w:rFonts w:ascii="黑体" w:eastAsia="黑体" w:hAnsi="黑体" w:hint="eastAsia"/>
          <w:bCs/>
          <w:kern w:val="0"/>
          <w:sz w:val="28"/>
          <w:szCs w:val="28"/>
        </w:rPr>
        <w:t xml:space="preserve">  </w:t>
      </w:r>
      <w:r w:rsidRPr="007D139D">
        <w:rPr>
          <w:rFonts w:ascii="黑体" w:eastAsia="黑体" w:hAnsi="黑体"/>
          <w:bCs/>
          <w:kern w:val="0"/>
          <w:sz w:val="28"/>
          <w:szCs w:val="28"/>
        </w:rPr>
        <w:t>考核评价</w:t>
      </w:r>
    </w:p>
    <w:p w:rsidR="007D139D"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bCs/>
          <w:sz w:val="28"/>
          <w:szCs w:val="28"/>
        </w:rPr>
        <w:t>第七条</w:t>
      </w:r>
      <w:r w:rsidRPr="007D139D">
        <w:rPr>
          <w:rFonts w:ascii="仿宋" w:eastAsia="仿宋" w:hAnsi="仿宋" w:hint="eastAsia"/>
          <w:sz w:val="28"/>
          <w:szCs w:val="28"/>
        </w:rPr>
        <w:t xml:space="preserve"> </w:t>
      </w:r>
      <w:r w:rsidRPr="007D139D">
        <w:rPr>
          <w:rFonts w:ascii="仿宋" w:eastAsia="仿宋" w:hAnsi="仿宋"/>
          <w:sz w:val="28"/>
          <w:szCs w:val="28"/>
        </w:rPr>
        <w:t>考核</w:t>
      </w:r>
      <w:r w:rsidRPr="007D139D">
        <w:rPr>
          <w:rFonts w:ascii="仿宋" w:eastAsia="仿宋" w:hAnsi="仿宋" w:hint="eastAsia"/>
          <w:sz w:val="28"/>
          <w:szCs w:val="28"/>
        </w:rPr>
        <w:t>方式</w:t>
      </w:r>
      <w:r w:rsidRPr="007D139D">
        <w:rPr>
          <w:rFonts w:ascii="仿宋" w:eastAsia="仿宋" w:hAnsi="仿宋"/>
          <w:sz w:val="28"/>
          <w:szCs w:val="28"/>
        </w:rPr>
        <w:t>。</w:t>
      </w:r>
      <w:r w:rsidRPr="007D139D">
        <w:rPr>
          <w:rFonts w:ascii="仿宋" w:eastAsia="仿宋" w:hAnsi="仿宋" w:hint="eastAsia"/>
          <w:sz w:val="28"/>
          <w:szCs w:val="28"/>
        </w:rPr>
        <w:t>学校对中心实行整体业绩目标考核，中心负责对中心人员进行考核，鼓励中心探索建立与国际接轨的学术评价体制。</w:t>
      </w:r>
    </w:p>
    <w:p w:rsidR="007D139D"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bCs/>
          <w:sz w:val="28"/>
          <w:szCs w:val="28"/>
        </w:rPr>
        <w:t>第八条</w:t>
      </w:r>
      <w:r w:rsidRPr="007D139D">
        <w:rPr>
          <w:rFonts w:ascii="仿宋" w:eastAsia="仿宋" w:hAnsi="仿宋" w:hint="eastAsia"/>
          <w:sz w:val="28"/>
          <w:szCs w:val="28"/>
        </w:rPr>
        <w:t xml:space="preserve"> </w:t>
      </w:r>
      <w:r w:rsidRPr="007D139D">
        <w:rPr>
          <w:rFonts w:ascii="仿宋" w:eastAsia="仿宋" w:hAnsi="仿宋"/>
          <w:sz w:val="28"/>
          <w:szCs w:val="28"/>
        </w:rPr>
        <w:t>考核机构。</w:t>
      </w:r>
      <w:r w:rsidRPr="007D139D">
        <w:rPr>
          <w:rFonts w:ascii="仿宋" w:eastAsia="仿宋" w:hAnsi="仿宋" w:hint="eastAsia"/>
          <w:sz w:val="28"/>
          <w:szCs w:val="28"/>
        </w:rPr>
        <w:t>受聘</w:t>
      </w:r>
      <w:r w:rsidRPr="007D139D">
        <w:rPr>
          <w:rFonts w:ascii="仿宋" w:eastAsia="仿宋" w:hAnsi="仿宋"/>
          <w:sz w:val="28"/>
          <w:szCs w:val="28"/>
        </w:rPr>
        <w:t>中心的科研人员、实验人员、管理人员</w:t>
      </w:r>
      <w:r w:rsidRPr="007D139D">
        <w:rPr>
          <w:rFonts w:ascii="仿宋" w:eastAsia="仿宋" w:hAnsi="仿宋" w:hint="eastAsia"/>
          <w:sz w:val="28"/>
          <w:szCs w:val="28"/>
        </w:rPr>
        <w:t>的考核</w:t>
      </w:r>
      <w:r w:rsidRPr="007D139D">
        <w:rPr>
          <w:rFonts w:ascii="仿宋" w:eastAsia="仿宋" w:hAnsi="仿宋"/>
          <w:sz w:val="28"/>
          <w:szCs w:val="28"/>
        </w:rPr>
        <w:t>均由中心主任负责。考核的最终结果上报学校人事处和</w:t>
      </w:r>
      <w:r w:rsidRPr="007D139D">
        <w:rPr>
          <w:rFonts w:ascii="仿宋" w:eastAsia="仿宋" w:hAnsi="仿宋" w:hint="eastAsia"/>
          <w:sz w:val="28"/>
          <w:szCs w:val="28"/>
        </w:rPr>
        <w:t>协同创新办公室</w:t>
      </w:r>
      <w:r w:rsidRPr="007D139D">
        <w:rPr>
          <w:rFonts w:ascii="仿宋" w:eastAsia="仿宋" w:hAnsi="仿宋"/>
          <w:sz w:val="28"/>
          <w:szCs w:val="28"/>
        </w:rPr>
        <w:t>备案。</w:t>
      </w:r>
    </w:p>
    <w:p w:rsidR="007D139D"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bCs/>
          <w:sz w:val="28"/>
          <w:szCs w:val="28"/>
        </w:rPr>
        <w:t>第九条</w:t>
      </w:r>
      <w:r w:rsidRPr="007D139D">
        <w:rPr>
          <w:rFonts w:ascii="仿宋" w:eastAsia="仿宋" w:hAnsi="仿宋" w:hint="eastAsia"/>
          <w:sz w:val="28"/>
          <w:szCs w:val="28"/>
        </w:rPr>
        <w:t xml:space="preserve"> </w:t>
      </w:r>
      <w:r w:rsidRPr="007D139D">
        <w:rPr>
          <w:rFonts w:ascii="仿宋" w:eastAsia="仿宋" w:hAnsi="仿宋"/>
          <w:sz w:val="28"/>
          <w:szCs w:val="28"/>
        </w:rPr>
        <w:t>考核内容。主要从科学研究、团队建设、国际合作与交流、人才培养、服务社会等方面进行考核。考核采取定量和定性相结合，其中定量指标包括科研项目、论著论文、科研奖励、人才培养等，定性指标则根据所取得科研成果的学术声誉以及服务社会综合效益予以考量。</w:t>
      </w:r>
    </w:p>
    <w:p w:rsidR="007D139D" w:rsidRPr="007D139D" w:rsidRDefault="007D139D" w:rsidP="007D139D">
      <w:pPr>
        <w:spacing w:line="560" w:lineRule="exact"/>
        <w:ind w:firstLineChars="196" w:firstLine="549"/>
        <w:rPr>
          <w:rFonts w:ascii="Times New Roman"/>
          <w:sz w:val="28"/>
          <w:szCs w:val="28"/>
        </w:rPr>
      </w:pPr>
      <w:r w:rsidRPr="007D139D">
        <w:rPr>
          <w:rFonts w:ascii="仿宋" w:eastAsia="仿宋" w:hAnsi="仿宋"/>
          <w:b/>
          <w:bCs/>
          <w:sz w:val="28"/>
          <w:szCs w:val="28"/>
        </w:rPr>
        <w:t>第十条</w:t>
      </w:r>
      <w:r w:rsidRPr="007D139D">
        <w:rPr>
          <w:rFonts w:ascii="仿宋" w:eastAsia="仿宋" w:hAnsi="仿宋" w:hint="eastAsia"/>
          <w:sz w:val="28"/>
          <w:szCs w:val="28"/>
        </w:rPr>
        <w:t xml:space="preserve"> 考核结果的使用。考核结果分成“</w:t>
      </w:r>
      <w:r w:rsidRPr="007D139D">
        <w:rPr>
          <w:rFonts w:ascii="仿宋" w:eastAsia="仿宋" w:hAnsi="仿宋"/>
          <w:sz w:val="28"/>
          <w:szCs w:val="28"/>
        </w:rPr>
        <w:t>优秀</w:t>
      </w:r>
      <w:r w:rsidRPr="007D139D">
        <w:rPr>
          <w:rFonts w:ascii="仿宋" w:eastAsia="仿宋" w:hAnsi="仿宋" w:hint="eastAsia"/>
          <w:sz w:val="28"/>
          <w:szCs w:val="28"/>
        </w:rPr>
        <w:t>”“</w:t>
      </w:r>
      <w:r w:rsidRPr="007D139D">
        <w:rPr>
          <w:rFonts w:ascii="仿宋" w:eastAsia="仿宋" w:hAnsi="仿宋"/>
          <w:sz w:val="28"/>
          <w:szCs w:val="28"/>
        </w:rPr>
        <w:t>良好</w:t>
      </w:r>
      <w:r w:rsidRPr="007D139D">
        <w:rPr>
          <w:rFonts w:ascii="仿宋" w:eastAsia="仿宋" w:hAnsi="仿宋" w:hint="eastAsia"/>
          <w:sz w:val="28"/>
          <w:szCs w:val="28"/>
        </w:rPr>
        <w:t>”“</w:t>
      </w:r>
      <w:r w:rsidRPr="007D139D">
        <w:rPr>
          <w:rFonts w:ascii="仿宋" w:eastAsia="仿宋" w:hAnsi="仿宋"/>
          <w:sz w:val="28"/>
          <w:szCs w:val="28"/>
        </w:rPr>
        <w:t>合格</w:t>
      </w:r>
      <w:r w:rsidRPr="007D139D">
        <w:rPr>
          <w:rFonts w:ascii="仿宋" w:eastAsia="仿宋" w:hAnsi="仿宋" w:hint="eastAsia"/>
          <w:sz w:val="28"/>
          <w:szCs w:val="28"/>
        </w:rPr>
        <w:t>”“</w:t>
      </w:r>
      <w:r w:rsidRPr="007D139D">
        <w:rPr>
          <w:rFonts w:ascii="仿宋" w:eastAsia="仿宋" w:hAnsi="仿宋"/>
          <w:sz w:val="28"/>
          <w:szCs w:val="28"/>
        </w:rPr>
        <w:t>不合格</w:t>
      </w:r>
      <w:r w:rsidRPr="007D139D">
        <w:rPr>
          <w:rFonts w:ascii="仿宋" w:eastAsia="仿宋" w:hAnsi="仿宋" w:hint="eastAsia"/>
          <w:sz w:val="28"/>
          <w:szCs w:val="28"/>
        </w:rPr>
        <w:t>”</w:t>
      </w:r>
      <w:r w:rsidRPr="007D139D">
        <w:rPr>
          <w:rFonts w:ascii="仿宋" w:eastAsia="仿宋" w:hAnsi="仿宋"/>
          <w:sz w:val="28"/>
          <w:szCs w:val="28"/>
        </w:rPr>
        <w:t>四个等级</w:t>
      </w:r>
      <w:r w:rsidRPr="007D139D">
        <w:rPr>
          <w:rFonts w:ascii="仿宋" w:eastAsia="仿宋" w:hAnsi="仿宋" w:hint="eastAsia"/>
          <w:sz w:val="28"/>
          <w:szCs w:val="28"/>
        </w:rPr>
        <w:t>，并作为续聘及解聘的依据。</w:t>
      </w:r>
      <w:r w:rsidRPr="007D139D">
        <w:rPr>
          <w:rFonts w:ascii="仿宋" w:eastAsia="仿宋" w:hAnsi="仿宋"/>
          <w:sz w:val="28"/>
          <w:szCs w:val="28"/>
        </w:rPr>
        <w:t>中心</w:t>
      </w:r>
      <w:r w:rsidRPr="007D139D">
        <w:rPr>
          <w:rFonts w:ascii="仿宋" w:eastAsia="仿宋" w:hAnsi="仿宋" w:hint="eastAsia"/>
          <w:sz w:val="28"/>
          <w:szCs w:val="28"/>
        </w:rPr>
        <w:t>对于考核结果较好的</w:t>
      </w:r>
      <w:r w:rsidRPr="007D139D">
        <w:rPr>
          <w:rFonts w:ascii="仿宋" w:eastAsia="仿宋" w:hAnsi="仿宋"/>
          <w:sz w:val="28"/>
          <w:szCs w:val="28"/>
        </w:rPr>
        <w:t>，</w:t>
      </w:r>
      <w:r w:rsidRPr="007D139D">
        <w:rPr>
          <w:rFonts w:ascii="仿宋" w:eastAsia="仿宋" w:hAnsi="仿宋" w:hint="eastAsia"/>
          <w:sz w:val="28"/>
          <w:szCs w:val="28"/>
        </w:rPr>
        <w:t>可</w:t>
      </w:r>
      <w:r w:rsidRPr="007D139D">
        <w:rPr>
          <w:rFonts w:ascii="仿宋" w:eastAsia="仿宋" w:hAnsi="仿宋"/>
          <w:sz w:val="28"/>
          <w:szCs w:val="28"/>
        </w:rPr>
        <w:t>给予不同层次的奖励，并上报中心管理委员会审议。对于聘期内未完成岗位目标任务的科研人员或考核不合格人员，中心予以解聘。</w:t>
      </w:r>
    </w:p>
    <w:p w:rsidR="007D139D" w:rsidRPr="007D139D" w:rsidRDefault="007D139D" w:rsidP="007D139D">
      <w:pPr>
        <w:widowControl/>
        <w:adjustRightInd w:val="0"/>
        <w:snapToGrid w:val="0"/>
        <w:spacing w:before="100" w:beforeAutospacing="1" w:after="100" w:afterAutospacing="1" w:line="560" w:lineRule="exact"/>
        <w:jc w:val="center"/>
        <w:rPr>
          <w:rFonts w:ascii="黑体" w:eastAsia="黑体" w:hAnsi="黑体"/>
          <w:bCs/>
          <w:kern w:val="0"/>
          <w:sz w:val="28"/>
          <w:szCs w:val="28"/>
        </w:rPr>
      </w:pPr>
      <w:r w:rsidRPr="007D139D">
        <w:rPr>
          <w:rFonts w:ascii="黑体" w:eastAsia="黑体" w:hAnsi="黑体"/>
          <w:bCs/>
          <w:kern w:val="0"/>
          <w:sz w:val="28"/>
          <w:szCs w:val="28"/>
        </w:rPr>
        <w:t>第四章</w:t>
      </w:r>
      <w:r w:rsidRPr="007D139D">
        <w:rPr>
          <w:rFonts w:ascii="黑体" w:eastAsia="黑体" w:hAnsi="黑体" w:hint="eastAsia"/>
          <w:bCs/>
          <w:kern w:val="0"/>
          <w:sz w:val="28"/>
          <w:szCs w:val="28"/>
        </w:rPr>
        <w:t xml:space="preserve">  </w:t>
      </w:r>
      <w:r w:rsidRPr="007D139D">
        <w:rPr>
          <w:rFonts w:ascii="黑体" w:eastAsia="黑体" w:hAnsi="黑体"/>
          <w:bCs/>
          <w:kern w:val="0"/>
          <w:sz w:val="28"/>
          <w:szCs w:val="28"/>
        </w:rPr>
        <w:t>薪酬管理</w:t>
      </w:r>
    </w:p>
    <w:p w:rsidR="007D139D" w:rsidRPr="007D139D" w:rsidRDefault="007D139D" w:rsidP="007D139D">
      <w:pPr>
        <w:spacing w:line="560" w:lineRule="exact"/>
        <w:ind w:firstLineChars="196" w:firstLine="549"/>
        <w:rPr>
          <w:rFonts w:ascii="仿宋" w:eastAsia="仿宋" w:hAnsi="仿宋" w:hint="eastAsia"/>
          <w:sz w:val="28"/>
          <w:szCs w:val="28"/>
        </w:rPr>
      </w:pPr>
      <w:r w:rsidRPr="007D139D">
        <w:rPr>
          <w:rFonts w:ascii="仿宋" w:eastAsia="仿宋" w:hAnsi="仿宋"/>
          <w:b/>
          <w:bCs/>
          <w:sz w:val="28"/>
          <w:szCs w:val="28"/>
        </w:rPr>
        <w:t>第十一条</w:t>
      </w:r>
      <w:r w:rsidRPr="007D139D">
        <w:rPr>
          <w:rFonts w:ascii="仿宋" w:eastAsia="仿宋" w:hAnsi="仿宋" w:hint="eastAsia"/>
          <w:sz w:val="28"/>
          <w:szCs w:val="28"/>
        </w:rPr>
        <w:t xml:space="preserve"> </w:t>
      </w:r>
      <w:r w:rsidRPr="007D139D">
        <w:rPr>
          <w:rFonts w:ascii="仿宋" w:eastAsia="仿宋" w:hAnsi="仿宋"/>
          <w:sz w:val="28"/>
          <w:szCs w:val="28"/>
        </w:rPr>
        <w:t>中心对受聘人员执行协议工资制，采用年薪制与项目制相结合。薪酬标准根据受聘人员的类别和受聘方式，参照学校当年引进人才政策确定。中心对其人员的薪酬具有调控自主权，根据对人员的考核评价结果，确定薪酬的调整比例。</w:t>
      </w:r>
    </w:p>
    <w:p w:rsidR="007D139D"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bCs/>
          <w:sz w:val="28"/>
          <w:szCs w:val="28"/>
        </w:rPr>
        <w:t>第十二条</w:t>
      </w:r>
      <w:r w:rsidRPr="007D139D">
        <w:rPr>
          <w:rFonts w:ascii="仿宋" w:eastAsia="仿宋" w:hAnsi="仿宋" w:hint="eastAsia"/>
          <w:sz w:val="28"/>
          <w:szCs w:val="28"/>
        </w:rPr>
        <w:t xml:space="preserve"> </w:t>
      </w:r>
      <w:r w:rsidRPr="007D139D">
        <w:rPr>
          <w:rFonts w:ascii="仿宋" w:eastAsia="仿宋" w:hAnsi="仿宋"/>
          <w:sz w:val="28"/>
          <w:szCs w:val="28"/>
        </w:rPr>
        <w:t>薪酬类型。</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t>（一）专职</w:t>
      </w:r>
      <w:r w:rsidRPr="007D139D">
        <w:rPr>
          <w:rFonts w:ascii="仿宋" w:eastAsia="仿宋" w:hAnsi="仿宋" w:hint="eastAsia"/>
          <w:sz w:val="28"/>
          <w:szCs w:val="28"/>
        </w:rPr>
        <w:t>聘用</w:t>
      </w:r>
      <w:r w:rsidRPr="007D139D">
        <w:rPr>
          <w:rFonts w:ascii="仿宋" w:eastAsia="仿宋" w:hAnsi="仿宋"/>
          <w:sz w:val="28"/>
          <w:szCs w:val="28"/>
        </w:rPr>
        <w:t>人员：</w:t>
      </w:r>
      <w:r w:rsidRPr="007D139D">
        <w:rPr>
          <w:rFonts w:ascii="仿宋" w:eastAsia="仿宋" w:hAnsi="仿宋" w:hint="eastAsia"/>
          <w:sz w:val="28"/>
          <w:szCs w:val="28"/>
        </w:rPr>
        <w:t>对于校外受聘者，</w:t>
      </w:r>
      <w:r w:rsidRPr="007D139D">
        <w:rPr>
          <w:rFonts w:ascii="仿宋" w:eastAsia="仿宋" w:hAnsi="仿宋"/>
          <w:sz w:val="28"/>
          <w:szCs w:val="28"/>
        </w:rPr>
        <w:t>薪酬由中心与受聘者本</w:t>
      </w:r>
      <w:r w:rsidRPr="007D139D">
        <w:rPr>
          <w:rFonts w:ascii="仿宋" w:eastAsia="仿宋" w:hAnsi="仿宋"/>
          <w:sz w:val="28"/>
          <w:szCs w:val="28"/>
        </w:rPr>
        <w:lastRenderedPageBreak/>
        <w:t>人定期结算</w:t>
      </w:r>
      <w:r w:rsidRPr="007D139D">
        <w:rPr>
          <w:rFonts w:ascii="仿宋" w:eastAsia="仿宋" w:hAnsi="仿宋" w:hint="eastAsia"/>
          <w:sz w:val="28"/>
          <w:szCs w:val="28"/>
        </w:rPr>
        <w:t>，费用由中心承担；对于校内受聘者，基本工资和基础绩效部分由学校承担，其他</w:t>
      </w:r>
      <w:r w:rsidRPr="007D139D">
        <w:rPr>
          <w:rFonts w:ascii="仿宋" w:eastAsia="仿宋" w:hAnsi="仿宋"/>
          <w:sz w:val="28"/>
          <w:szCs w:val="28"/>
        </w:rPr>
        <w:t>薪酬</w:t>
      </w:r>
      <w:r w:rsidRPr="007D139D">
        <w:rPr>
          <w:rFonts w:ascii="仿宋" w:eastAsia="仿宋" w:hAnsi="仿宋" w:hint="eastAsia"/>
          <w:sz w:val="28"/>
          <w:szCs w:val="28"/>
        </w:rPr>
        <w:t>由中心承担。</w:t>
      </w:r>
    </w:p>
    <w:p w:rsidR="007D139D" w:rsidRPr="007D139D" w:rsidRDefault="007D139D" w:rsidP="007D139D">
      <w:pPr>
        <w:spacing w:line="560" w:lineRule="exact"/>
        <w:ind w:firstLineChars="200" w:firstLine="560"/>
        <w:rPr>
          <w:rFonts w:ascii="仿宋" w:eastAsia="仿宋" w:hAnsi="仿宋"/>
          <w:sz w:val="28"/>
          <w:szCs w:val="28"/>
        </w:rPr>
      </w:pPr>
      <w:r w:rsidRPr="007D139D">
        <w:rPr>
          <w:rFonts w:ascii="仿宋" w:eastAsia="仿宋" w:hAnsi="仿宋"/>
          <w:sz w:val="28"/>
          <w:szCs w:val="28"/>
        </w:rPr>
        <w:t>（</w:t>
      </w:r>
      <w:r w:rsidRPr="007D139D">
        <w:rPr>
          <w:rFonts w:ascii="仿宋" w:eastAsia="仿宋" w:hAnsi="仿宋" w:hint="eastAsia"/>
          <w:sz w:val="28"/>
          <w:szCs w:val="28"/>
        </w:rPr>
        <w:t>二</w:t>
      </w:r>
      <w:r w:rsidRPr="007D139D">
        <w:rPr>
          <w:rFonts w:ascii="仿宋" w:eastAsia="仿宋" w:hAnsi="仿宋"/>
          <w:sz w:val="28"/>
          <w:szCs w:val="28"/>
        </w:rPr>
        <w:t>）兼职</w:t>
      </w:r>
      <w:r w:rsidRPr="007D139D">
        <w:rPr>
          <w:rFonts w:ascii="仿宋" w:eastAsia="仿宋" w:hAnsi="仿宋" w:hint="eastAsia"/>
          <w:sz w:val="28"/>
          <w:szCs w:val="28"/>
        </w:rPr>
        <w:t>聘用</w:t>
      </w:r>
      <w:r w:rsidRPr="007D139D">
        <w:rPr>
          <w:rFonts w:ascii="仿宋" w:eastAsia="仿宋" w:hAnsi="仿宋"/>
          <w:sz w:val="28"/>
          <w:szCs w:val="28"/>
        </w:rPr>
        <w:t>人员：薪酬由中心与受聘者本人定期结算</w:t>
      </w:r>
      <w:r w:rsidRPr="007D139D">
        <w:rPr>
          <w:rFonts w:ascii="仿宋" w:eastAsia="仿宋" w:hAnsi="仿宋" w:hint="eastAsia"/>
          <w:sz w:val="28"/>
          <w:szCs w:val="28"/>
        </w:rPr>
        <w:t>，费用由中心承担</w:t>
      </w:r>
      <w:r w:rsidRPr="007D139D">
        <w:rPr>
          <w:rFonts w:ascii="仿宋" w:eastAsia="仿宋" w:hAnsi="仿宋"/>
          <w:sz w:val="28"/>
          <w:szCs w:val="28"/>
        </w:rPr>
        <w:t>。</w:t>
      </w:r>
    </w:p>
    <w:p w:rsidR="007D139D" w:rsidRPr="007D139D" w:rsidRDefault="007D139D" w:rsidP="007D139D">
      <w:pPr>
        <w:widowControl/>
        <w:adjustRightInd w:val="0"/>
        <w:snapToGrid w:val="0"/>
        <w:spacing w:before="100" w:beforeAutospacing="1" w:after="100" w:afterAutospacing="1" w:line="560" w:lineRule="exact"/>
        <w:jc w:val="center"/>
        <w:rPr>
          <w:rFonts w:ascii="黑体" w:eastAsia="黑体" w:hAnsi="黑体"/>
          <w:bCs/>
          <w:kern w:val="0"/>
          <w:sz w:val="28"/>
          <w:szCs w:val="28"/>
        </w:rPr>
      </w:pPr>
      <w:r w:rsidRPr="007D139D">
        <w:rPr>
          <w:rFonts w:ascii="黑体" w:eastAsia="黑体" w:hAnsi="黑体"/>
          <w:bCs/>
          <w:kern w:val="0"/>
          <w:sz w:val="28"/>
          <w:szCs w:val="28"/>
        </w:rPr>
        <w:t>第五章</w:t>
      </w:r>
      <w:r w:rsidRPr="007D139D">
        <w:rPr>
          <w:rFonts w:ascii="黑体" w:eastAsia="黑体" w:hAnsi="黑体" w:hint="eastAsia"/>
          <w:bCs/>
          <w:kern w:val="0"/>
          <w:sz w:val="28"/>
          <w:szCs w:val="28"/>
        </w:rPr>
        <w:t xml:space="preserve">  </w:t>
      </w:r>
      <w:r w:rsidRPr="007D139D">
        <w:rPr>
          <w:rFonts w:ascii="黑体" w:eastAsia="黑体" w:hAnsi="黑体"/>
          <w:bCs/>
          <w:kern w:val="0"/>
          <w:sz w:val="28"/>
          <w:szCs w:val="28"/>
        </w:rPr>
        <w:t>附则</w:t>
      </w:r>
    </w:p>
    <w:p w:rsidR="007D139D"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sz w:val="28"/>
          <w:szCs w:val="28"/>
        </w:rPr>
        <w:t>第十三条</w:t>
      </w:r>
      <w:r w:rsidRPr="007D139D">
        <w:rPr>
          <w:rFonts w:ascii="仿宋" w:eastAsia="仿宋" w:hAnsi="仿宋" w:hint="eastAsia"/>
          <w:sz w:val="28"/>
          <w:szCs w:val="28"/>
        </w:rPr>
        <w:t xml:space="preserve"> </w:t>
      </w:r>
      <w:r w:rsidRPr="007D139D">
        <w:rPr>
          <w:rFonts w:ascii="仿宋" w:eastAsia="仿宋" w:hAnsi="仿宋"/>
          <w:sz w:val="28"/>
          <w:szCs w:val="28"/>
        </w:rPr>
        <w:t>本办法自公布之日起执行，如有与上级有关规定不符之处，按上级有关规定执行。</w:t>
      </w:r>
    </w:p>
    <w:p w:rsidR="001C3619" w:rsidRPr="007D139D" w:rsidRDefault="007D139D" w:rsidP="007D139D">
      <w:pPr>
        <w:spacing w:line="560" w:lineRule="exact"/>
        <w:ind w:firstLineChars="196" w:firstLine="549"/>
        <w:rPr>
          <w:rFonts w:ascii="仿宋" w:eastAsia="仿宋" w:hAnsi="仿宋"/>
          <w:sz w:val="28"/>
          <w:szCs w:val="28"/>
        </w:rPr>
      </w:pPr>
      <w:r w:rsidRPr="007D139D">
        <w:rPr>
          <w:rFonts w:ascii="仿宋" w:eastAsia="仿宋" w:hAnsi="仿宋"/>
          <w:b/>
          <w:sz w:val="28"/>
          <w:szCs w:val="28"/>
        </w:rPr>
        <w:t>第十四条</w:t>
      </w:r>
      <w:r w:rsidRPr="007D139D">
        <w:rPr>
          <w:rFonts w:ascii="仿宋" w:eastAsia="仿宋" w:hAnsi="仿宋" w:hint="eastAsia"/>
          <w:sz w:val="28"/>
          <w:szCs w:val="28"/>
        </w:rPr>
        <w:t xml:space="preserve"> </w:t>
      </w:r>
      <w:r w:rsidRPr="007D139D">
        <w:rPr>
          <w:rFonts w:ascii="仿宋" w:eastAsia="仿宋" w:hAnsi="仿宋"/>
          <w:sz w:val="28"/>
          <w:szCs w:val="28"/>
        </w:rPr>
        <w:t>本办法由科技与产业部负责解释。</w:t>
      </w:r>
    </w:p>
    <w:sectPr w:rsidR="001C3619" w:rsidRPr="007D1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619" w:rsidRDefault="001C3619" w:rsidP="007D139D">
      <w:r>
        <w:separator/>
      </w:r>
    </w:p>
  </w:endnote>
  <w:endnote w:type="continuationSeparator" w:id="1">
    <w:p w:rsidR="001C3619" w:rsidRDefault="001C3619" w:rsidP="007D1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619" w:rsidRDefault="001C3619" w:rsidP="007D139D">
      <w:r>
        <w:separator/>
      </w:r>
    </w:p>
  </w:footnote>
  <w:footnote w:type="continuationSeparator" w:id="1">
    <w:p w:rsidR="001C3619" w:rsidRDefault="001C3619" w:rsidP="007D13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39D"/>
    <w:rsid w:val="001C3619"/>
    <w:rsid w:val="007D1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39D"/>
    <w:rPr>
      <w:sz w:val="18"/>
      <w:szCs w:val="18"/>
    </w:rPr>
  </w:style>
  <w:style w:type="paragraph" w:styleId="a4">
    <w:name w:val="footer"/>
    <w:basedOn w:val="a"/>
    <w:link w:val="Char0"/>
    <w:uiPriority w:val="99"/>
    <w:semiHidden/>
    <w:unhideWhenUsed/>
    <w:rsid w:val="007D13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3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346</Words>
  <Characters>1974</Characters>
  <Application>Microsoft Office Word</Application>
  <DocSecurity>0</DocSecurity>
  <Lines>16</Lines>
  <Paragraphs>4</Paragraphs>
  <ScaleCrop>false</ScaleCrop>
  <Company>Sky123.Org</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2015-01-23T07:29:00Z</dcterms:created>
  <dcterms:modified xsi:type="dcterms:W3CDTF">2015-01-23T07:33:00Z</dcterms:modified>
</cp:coreProperties>
</file>